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A" w:rsidRPr="006E3A2A" w:rsidRDefault="00D86E42" w:rsidP="00B94AEC">
      <w:pPr>
        <w:rPr>
          <w:rFonts w:ascii="Times New Roman" w:hAnsi="Times New Roman" w:cs="Times New Roman"/>
          <w:sz w:val="24"/>
          <w:szCs w:val="24"/>
        </w:rPr>
      </w:pPr>
      <w:bookmarkStart w:id="0" w:name="bookmark5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9665" cy="8710930"/>
            <wp:effectExtent l="19050" t="0" r="635" b="0"/>
            <wp:docPr id="1" name="Рисунок 0" descr="полож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page-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87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2A" w:rsidRDefault="006E3A2A" w:rsidP="00B94AE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86E42" w:rsidRDefault="00D86E42" w:rsidP="00F349A1">
      <w:pPr>
        <w:widowControl w:val="0"/>
        <w:tabs>
          <w:tab w:val="left" w:pos="1680"/>
          <w:tab w:val="left" w:pos="2016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</w:p>
    <w:p w:rsidR="00232D80" w:rsidRPr="00F349A1" w:rsidRDefault="00232D80" w:rsidP="00F349A1">
      <w:pPr>
        <w:widowControl w:val="0"/>
        <w:tabs>
          <w:tab w:val="left" w:pos="1680"/>
          <w:tab w:val="left" w:pos="2016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lastRenderedPageBreak/>
        <w:t>1. ЦЕЛИ И ЗАДАЧИ АНТИКОРРУПЦИОННОЙ ПОЛИТИКИ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 xml:space="preserve">Положение об антикоррупционной политике в </w:t>
      </w:r>
      <w:r w:rsidR="00B15A49" w:rsidRPr="00B15A49">
        <w:rPr>
          <w:rStyle w:val="20"/>
          <w:color w:val="000000"/>
          <w:sz w:val="24"/>
          <w:szCs w:val="24"/>
        </w:rPr>
        <w:t xml:space="preserve">МАУ «Лыжно-спортивный комплекс» </w:t>
      </w:r>
      <w:r w:rsidRPr="00F349A1">
        <w:rPr>
          <w:rStyle w:val="20"/>
          <w:color w:val="000000"/>
          <w:sz w:val="24"/>
          <w:szCs w:val="24"/>
        </w:rPr>
        <w:t xml:space="preserve">разработано в соответствии с Конституцией РФ, Федеральным законом от 25.12.2008г. 273-ФЗ «О противодействии коррупции». </w:t>
      </w:r>
      <w:r w:rsidRPr="00F349A1">
        <w:rPr>
          <w:rStyle w:val="20"/>
          <w:color w:val="000000"/>
          <w:sz w:val="24"/>
          <w:szCs w:val="24"/>
        </w:rPr>
        <w:tab/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 xml:space="preserve">Антикоррупционная политика (далее - Политика) </w:t>
      </w:r>
      <w:r w:rsidR="00B15A49" w:rsidRPr="00B15A49">
        <w:rPr>
          <w:rStyle w:val="20"/>
          <w:color w:val="000000"/>
          <w:sz w:val="24"/>
          <w:szCs w:val="24"/>
        </w:rPr>
        <w:t xml:space="preserve">МАУ «Лыжно-спортивный комплекс» </w:t>
      </w:r>
      <w:r w:rsidRPr="00F349A1">
        <w:rPr>
          <w:rStyle w:val="20"/>
          <w:color w:val="000000"/>
          <w:sz w:val="24"/>
          <w:szCs w:val="24"/>
        </w:rPr>
        <w:t>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</w:t>
      </w:r>
      <w:r w:rsidRPr="00F349A1">
        <w:rPr>
          <w:rStyle w:val="20"/>
          <w:color w:val="000000"/>
          <w:sz w:val="24"/>
          <w:szCs w:val="24"/>
        </w:rPr>
        <w:t>у</w:t>
      </w:r>
      <w:r w:rsidRPr="00F349A1">
        <w:rPr>
          <w:rStyle w:val="20"/>
          <w:color w:val="000000"/>
          <w:sz w:val="24"/>
          <w:szCs w:val="24"/>
        </w:rPr>
        <w:t>шений.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Антикоррупционная политика отражает приверженность Учреждения и его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Целью антикоррупционной политики является формирование единого подхода к обесп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чению работы по профилактике и противодействию коррупции в учреждении. Учреждение ставит перед собой следующие цели:</w:t>
      </w:r>
    </w:p>
    <w:p w:rsidR="00232D80" w:rsidRPr="00F349A1" w:rsidRDefault="00F349A1" w:rsidP="00F349A1">
      <w:pPr>
        <w:widowControl w:val="0"/>
        <w:tabs>
          <w:tab w:val="left" w:pos="387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минимизировать риск вовлечения руководства Учреждения и работников независимо от занимаемой должности в коррупционную деятельность;</w:t>
      </w:r>
    </w:p>
    <w:p w:rsidR="00232D80" w:rsidRPr="00F349A1" w:rsidRDefault="00F349A1" w:rsidP="00F349A1">
      <w:pPr>
        <w:widowControl w:val="0"/>
        <w:tabs>
          <w:tab w:val="left" w:pos="392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сформировать у работников и иных лиц единообразие понимания антикоррупционной политики Учреждения о неприятии коррупции в любых формах и проявлениях;</w:t>
      </w:r>
    </w:p>
    <w:p w:rsidR="00232D80" w:rsidRPr="00F349A1" w:rsidRDefault="00F349A1" w:rsidP="00F349A1">
      <w:pPr>
        <w:widowControl w:val="0"/>
        <w:tabs>
          <w:tab w:val="left" w:pos="392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обобщить и разъяснить основные требования антикоррупционного законодательства РФ, которые могут применяться в Учреждении.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Задачами антикоррупционной политики являются:</w:t>
      </w:r>
    </w:p>
    <w:p w:rsidR="00232D80" w:rsidRPr="00F349A1" w:rsidRDefault="00F349A1" w:rsidP="00F349A1">
      <w:pPr>
        <w:widowControl w:val="0"/>
        <w:tabs>
          <w:tab w:val="left" w:pos="392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информирование работников Учреждения о нормативно-правовом обеспечении работы по противодействию коррупции ответственности за совершение коррупционных правонарушений;</w:t>
      </w:r>
    </w:p>
    <w:p w:rsidR="00232D80" w:rsidRPr="00F349A1" w:rsidRDefault="00F349A1" w:rsidP="00F349A1">
      <w:pPr>
        <w:widowControl w:val="0"/>
        <w:tabs>
          <w:tab w:val="left" w:pos="392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определение основных принципов противодействия коррупции в Учреждении;</w:t>
      </w:r>
    </w:p>
    <w:p w:rsidR="00232D80" w:rsidRPr="00F349A1" w:rsidRDefault="00F349A1" w:rsidP="00B15A49">
      <w:pPr>
        <w:widowControl w:val="0"/>
        <w:tabs>
          <w:tab w:val="left" w:pos="475"/>
          <w:tab w:val="left" w:pos="709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</w:t>
      </w:r>
      <w:r w:rsidR="00232D80" w:rsidRPr="00F349A1">
        <w:rPr>
          <w:rStyle w:val="20"/>
          <w:color w:val="000000"/>
          <w:sz w:val="24"/>
          <w:szCs w:val="24"/>
        </w:rPr>
        <w:t xml:space="preserve"> 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232D80" w:rsidRPr="00F349A1" w:rsidRDefault="00F349A1" w:rsidP="00F349A1">
      <w:pPr>
        <w:widowControl w:val="0"/>
        <w:tabs>
          <w:tab w:val="left" w:pos="392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установление обязанности работников Учреждения 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232D80" w:rsidRPr="00F349A1" w:rsidRDefault="00232D80" w:rsidP="00F349A1">
      <w:pPr>
        <w:spacing w:after="0" w:line="360" w:lineRule="auto"/>
        <w:ind w:firstLine="567"/>
        <w:jc w:val="center"/>
        <w:rPr>
          <w:rStyle w:val="21"/>
          <w:b w:val="0"/>
          <w:bCs w:val="0"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2. ПОНЯТИЯ И ОПРЕДЕЛЕНИЯ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Коррупция </w:t>
      </w:r>
      <w:r w:rsidRPr="00F349A1">
        <w:rPr>
          <w:rStyle w:val="20"/>
          <w:color w:val="000000"/>
          <w:sz w:val="24"/>
          <w:szCs w:val="24"/>
        </w:rPr>
        <w:t xml:space="preserve"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</w:t>
      </w:r>
      <w:r w:rsidRPr="00F349A1">
        <w:rPr>
          <w:rStyle w:val="20"/>
          <w:color w:val="000000"/>
          <w:sz w:val="24"/>
          <w:szCs w:val="24"/>
        </w:rPr>
        <w:lastRenderedPageBreak/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законное предоставление такой выгоды указанному лицу другими физическими лицами. Ко</w:t>
      </w:r>
      <w:r w:rsidRPr="00F349A1">
        <w:rPr>
          <w:rStyle w:val="20"/>
          <w:color w:val="000000"/>
          <w:sz w:val="24"/>
          <w:szCs w:val="24"/>
        </w:rPr>
        <w:t>р</w:t>
      </w:r>
      <w:r w:rsidRPr="00F349A1">
        <w:rPr>
          <w:rStyle w:val="20"/>
          <w:color w:val="000000"/>
          <w:sz w:val="24"/>
          <w:szCs w:val="24"/>
        </w:rPr>
        <w:t>рупцией также является совершение перечисленных деяний от имени или в интересах юрид</w:t>
      </w:r>
      <w:r w:rsidRPr="00F349A1">
        <w:rPr>
          <w:rStyle w:val="20"/>
          <w:color w:val="000000"/>
          <w:sz w:val="24"/>
          <w:szCs w:val="24"/>
        </w:rPr>
        <w:t>и</w:t>
      </w:r>
      <w:r w:rsidRPr="00F349A1">
        <w:rPr>
          <w:rStyle w:val="20"/>
          <w:color w:val="000000"/>
          <w:sz w:val="24"/>
          <w:szCs w:val="24"/>
        </w:rPr>
        <w:t xml:space="preserve">ческого лица </w:t>
      </w:r>
      <w:r w:rsidRPr="00F349A1">
        <w:rPr>
          <w:rStyle w:val="22"/>
          <w:color w:val="000000"/>
          <w:sz w:val="24"/>
          <w:szCs w:val="24"/>
          <w:u w:val="none"/>
        </w:rPr>
        <w:t>(пункт 1 статьи 1</w:t>
      </w:r>
      <w:r w:rsidRPr="00F349A1">
        <w:rPr>
          <w:rStyle w:val="20"/>
          <w:color w:val="000000"/>
          <w:sz w:val="24"/>
          <w:szCs w:val="24"/>
        </w:rPr>
        <w:t xml:space="preserve"> Федерального закона от 25 декабря 2008 г. № 273-ФЗ «О пр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>тиводействии коррупции»).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Противодействие коррупции </w:t>
      </w:r>
      <w:r w:rsidRPr="00F349A1">
        <w:rPr>
          <w:rStyle w:val="20"/>
          <w:color w:val="000000"/>
          <w:sz w:val="24"/>
          <w:szCs w:val="24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 xml:space="preserve">лах их полномочий </w:t>
      </w:r>
      <w:r w:rsidRPr="00F349A1">
        <w:rPr>
          <w:rStyle w:val="22"/>
          <w:color w:val="000000"/>
          <w:sz w:val="24"/>
          <w:szCs w:val="24"/>
          <w:u w:val="none"/>
        </w:rPr>
        <w:t>(пункт 2 статьи 1</w:t>
      </w:r>
      <w:r w:rsidRPr="00F349A1">
        <w:rPr>
          <w:rStyle w:val="20"/>
          <w:color w:val="000000"/>
          <w:sz w:val="24"/>
          <w:szCs w:val="24"/>
        </w:rPr>
        <w:t xml:space="preserve"> Федерального закона от 25 декабря 2008 г. № 273-ФЗ «О противодействии коррупции»):</w:t>
      </w:r>
    </w:p>
    <w:p w:rsidR="00232D80" w:rsidRPr="00F349A1" w:rsidRDefault="00F349A1" w:rsidP="00F349A1">
      <w:pPr>
        <w:tabs>
          <w:tab w:val="left" w:pos="1028"/>
        </w:tabs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а) </w:t>
      </w:r>
      <w:r w:rsidR="00232D80" w:rsidRPr="00F349A1">
        <w:rPr>
          <w:rStyle w:val="20"/>
          <w:color w:val="000000"/>
          <w:sz w:val="24"/>
          <w:szCs w:val="24"/>
        </w:rPr>
        <w:t>по предупреждению коррупции, в том числе по выявлению и последующему устран</w:t>
      </w:r>
      <w:r w:rsidR="00232D80" w:rsidRPr="00F349A1">
        <w:rPr>
          <w:rStyle w:val="20"/>
          <w:color w:val="000000"/>
          <w:sz w:val="24"/>
          <w:szCs w:val="24"/>
        </w:rPr>
        <w:t>е</w:t>
      </w:r>
      <w:r w:rsidR="00232D80" w:rsidRPr="00F349A1">
        <w:rPr>
          <w:rStyle w:val="20"/>
          <w:color w:val="000000"/>
          <w:sz w:val="24"/>
          <w:szCs w:val="24"/>
        </w:rPr>
        <w:t>нию причин коррупции (профилактика коррупции);</w:t>
      </w:r>
    </w:p>
    <w:p w:rsidR="00232D80" w:rsidRPr="00F349A1" w:rsidRDefault="00F349A1" w:rsidP="00F349A1">
      <w:pPr>
        <w:tabs>
          <w:tab w:val="left" w:pos="1023"/>
        </w:tabs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б) </w:t>
      </w:r>
      <w:r w:rsidR="00232D80" w:rsidRPr="00F349A1">
        <w:rPr>
          <w:rStyle w:val="20"/>
          <w:color w:val="000000"/>
          <w:sz w:val="24"/>
          <w:szCs w:val="24"/>
        </w:rPr>
        <w:t>по выявлению, предупреждению, пресечению, раскрытию и расследованию корру</w:t>
      </w:r>
      <w:r w:rsidR="00232D80" w:rsidRPr="00F349A1">
        <w:rPr>
          <w:rStyle w:val="20"/>
          <w:color w:val="000000"/>
          <w:sz w:val="24"/>
          <w:szCs w:val="24"/>
        </w:rPr>
        <w:t>п</w:t>
      </w:r>
      <w:r w:rsidR="00232D80" w:rsidRPr="00F349A1">
        <w:rPr>
          <w:rStyle w:val="20"/>
          <w:color w:val="000000"/>
          <w:sz w:val="24"/>
          <w:szCs w:val="24"/>
        </w:rPr>
        <w:t>ционных правонарушений (борьба с коррупцией);</w:t>
      </w:r>
    </w:p>
    <w:p w:rsidR="00232D80" w:rsidRPr="00F349A1" w:rsidRDefault="00F349A1" w:rsidP="00F349A1">
      <w:pPr>
        <w:tabs>
          <w:tab w:val="left" w:pos="1038"/>
        </w:tabs>
        <w:spacing w:after="0" w:line="360" w:lineRule="auto"/>
        <w:ind w:firstLine="567"/>
        <w:jc w:val="both"/>
        <w:rPr>
          <w:rStyle w:val="21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в) </w:t>
      </w:r>
      <w:r w:rsidR="00232D80" w:rsidRPr="00F349A1">
        <w:rPr>
          <w:rStyle w:val="20"/>
          <w:color w:val="000000"/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1"/>
          <w:color w:val="000000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Организация </w:t>
      </w:r>
      <w:r w:rsidRPr="00F349A1">
        <w:rPr>
          <w:rStyle w:val="20"/>
          <w:color w:val="000000"/>
          <w:sz w:val="24"/>
          <w:szCs w:val="24"/>
        </w:rPr>
        <w:t>– юридическое лицо независимо от формы собственности, организацио</w:t>
      </w:r>
      <w:r w:rsidRPr="00F349A1">
        <w:rPr>
          <w:rStyle w:val="20"/>
          <w:color w:val="000000"/>
          <w:sz w:val="24"/>
          <w:szCs w:val="24"/>
        </w:rPr>
        <w:t>н</w:t>
      </w:r>
      <w:r w:rsidRPr="00F349A1">
        <w:rPr>
          <w:rStyle w:val="20"/>
          <w:color w:val="000000"/>
          <w:sz w:val="24"/>
          <w:szCs w:val="24"/>
        </w:rPr>
        <w:t>но-правовой формы и отраслевой принадлежности.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1"/>
          <w:color w:val="000000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Контрагент </w:t>
      </w:r>
      <w:r w:rsidRPr="00F349A1">
        <w:rPr>
          <w:rStyle w:val="20"/>
          <w:color w:val="000000"/>
          <w:sz w:val="24"/>
          <w:szCs w:val="24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ний.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1"/>
          <w:color w:val="000000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Взятка </w:t>
      </w:r>
      <w:r w:rsidRPr="00F349A1">
        <w:rPr>
          <w:rStyle w:val="20"/>
          <w:color w:val="000000"/>
          <w:sz w:val="24"/>
          <w:szCs w:val="24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нег, ценных бумаг, иного имущества либо в виде незаконных оказания ему услуг имущес</w:t>
      </w:r>
      <w:r w:rsidRPr="00F349A1">
        <w:rPr>
          <w:rStyle w:val="20"/>
          <w:color w:val="000000"/>
          <w:sz w:val="24"/>
          <w:szCs w:val="24"/>
        </w:rPr>
        <w:t>т</w:t>
      </w:r>
      <w:r w:rsidRPr="00F349A1">
        <w:rPr>
          <w:rStyle w:val="20"/>
          <w:color w:val="000000"/>
          <w:sz w:val="24"/>
          <w:szCs w:val="24"/>
        </w:rPr>
        <w:t>венного характера, предоставления иных имущественных прав за совершение действий (бе</w:t>
      </w:r>
      <w:r w:rsidRPr="00F349A1">
        <w:rPr>
          <w:rStyle w:val="20"/>
          <w:color w:val="000000"/>
          <w:sz w:val="24"/>
          <w:szCs w:val="24"/>
        </w:rPr>
        <w:t>з</w:t>
      </w:r>
      <w:r w:rsidRPr="00F349A1">
        <w:rPr>
          <w:rStyle w:val="20"/>
          <w:color w:val="000000"/>
          <w:sz w:val="24"/>
          <w:szCs w:val="24"/>
        </w:rPr>
        <w:t>действие) в пользу взяткодателя или представляемых им лиц, если такие действия (бездейс</w:t>
      </w:r>
      <w:r w:rsidRPr="00F349A1">
        <w:rPr>
          <w:rStyle w:val="20"/>
          <w:color w:val="000000"/>
          <w:sz w:val="24"/>
          <w:szCs w:val="24"/>
        </w:rPr>
        <w:t>т</w:t>
      </w:r>
      <w:r w:rsidRPr="00F349A1">
        <w:rPr>
          <w:rStyle w:val="20"/>
          <w:color w:val="000000"/>
          <w:sz w:val="24"/>
          <w:szCs w:val="24"/>
        </w:rPr>
        <w:t>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</w:t>
      </w:r>
      <w:r w:rsidRPr="00F349A1">
        <w:rPr>
          <w:rStyle w:val="20"/>
          <w:color w:val="000000"/>
          <w:sz w:val="24"/>
          <w:szCs w:val="24"/>
        </w:rPr>
        <w:t>и</w:t>
      </w:r>
      <w:r w:rsidRPr="00F349A1">
        <w:rPr>
          <w:rStyle w:val="20"/>
          <w:color w:val="000000"/>
          <w:sz w:val="24"/>
          <w:szCs w:val="24"/>
        </w:rPr>
        <w:t>тельство или попустительство по службе.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1"/>
          <w:color w:val="000000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Коммерческий подкуп </w:t>
      </w:r>
      <w:r w:rsidRPr="00F349A1">
        <w:rPr>
          <w:rStyle w:val="20"/>
          <w:color w:val="000000"/>
          <w:sz w:val="24"/>
          <w:szCs w:val="24"/>
        </w:rPr>
        <w:t>– незаконные передача лицу, выполняющему управленческие функции в коммерческой или иной организации, денег, ценных бумаг, иного имущества, ок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зание ему услуг имущественного характера, предоставление иных имущественных прав за с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>вершение действий (бездействие) в интересах дающего в связи с занимаемым этим лицом служебным положением (</w:t>
      </w:r>
      <w:r w:rsidRPr="00F349A1">
        <w:rPr>
          <w:rStyle w:val="22"/>
          <w:color w:val="000000"/>
          <w:sz w:val="24"/>
          <w:szCs w:val="24"/>
          <w:u w:val="none"/>
        </w:rPr>
        <w:t>часть 1 статьи 204</w:t>
      </w:r>
      <w:r w:rsidRPr="00F349A1">
        <w:rPr>
          <w:rStyle w:val="20"/>
          <w:color w:val="000000"/>
          <w:sz w:val="24"/>
          <w:szCs w:val="24"/>
        </w:rPr>
        <w:t xml:space="preserve"> Уголовного кодекса Российской Федерации).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1"/>
          <w:color w:val="000000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Конфликт интересов </w:t>
      </w:r>
      <w:r w:rsidRPr="00F349A1">
        <w:rPr>
          <w:rStyle w:val="20"/>
          <w:color w:val="000000"/>
          <w:sz w:val="24"/>
          <w:szCs w:val="24"/>
        </w:rPr>
        <w:t>– ситуация, при которой личная заинтересованность (прямая или косвенная) работника (представителя организации) влияет, или может повлиять на надлеж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lastRenderedPageBreak/>
        <w:t>щее исполнение им должностных (трудовых) обязанностей. Ситуация, при которой возникает или может возникнуть противоречие, между личной заинтересованностью работника (пре</w:t>
      </w:r>
      <w:r w:rsidRPr="00F349A1">
        <w:rPr>
          <w:rStyle w:val="20"/>
          <w:color w:val="000000"/>
          <w:sz w:val="24"/>
          <w:szCs w:val="24"/>
        </w:rPr>
        <w:t>д</w:t>
      </w:r>
      <w:r w:rsidRPr="00F349A1">
        <w:rPr>
          <w:rStyle w:val="20"/>
          <w:color w:val="000000"/>
          <w:sz w:val="24"/>
          <w:szCs w:val="24"/>
        </w:rPr>
        <w:t>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</w:t>
      </w:r>
      <w:r w:rsidRPr="00F349A1">
        <w:rPr>
          <w:rStyle w:val="20"/>
          <w:color w:val="000000"/>
          <w:sz w:val="24"/>
          <w:szCs w:val="24"/>
        </w:rPr>
        <w:t>р</w:t>
      </w:r>
      <w:r w:rsidRPr="00F349A1">
        <w:rPr>
          <w:rStyle w:val="20"/>
          <w:color w:val="000000"/>
          <w:sz w:val="24"/>
          <w:szCs w:val="24"/>
        </w:rPr>
        <w:t>ганизации, работником (представителем организации, которой он является).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1"/>
          <w:color w:val="000000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Личная заинтересованность работника (представителя организации) </w:t>
      </w:r>
      <w:r w:rsidRPr="00F349A1">
        <w:rPr>
          <w:rStyle w:val="20"/>
          <w:color w:val="000000"/>
          <w:sz w:val="24"/>
          <w:szCs w:val="24"/>
        </w:rPr>
        <w:t>заинтерес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>ванность работника (представителя организации), связанная с возможностью получения р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ственных прав для себя или для третьих лиц.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1"/>
          <w:color w:val="000000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Коррупционное правонарушение </w:t>
      </w:r>
      <w:r w:rsidRPr="00F349A1">
        <w:rPr>
          <w:rStyle w:val="20"/>
          <w:color w:val="000000"/>
          <w:sz w:val="24"/>
          <w:szCs w:val="24"/>
        </w:rPr>
        <w:t>— деяние, обладающее признаками коррупции, за которые нормативным правовым актом предусмотрена гражданско-правовая, дисциплина</w:t>
      </w:r>
      <w:r w:rsidRPr="00F349A1">
        <w:rPr>
          <w:rStyle w:val="20"/>
          <w:color w:val="000000"/>
          <w:sz w:val="24"/>
          <w:szCs w:val="24"/>
        </w:rPr>
        <w:t>р</w:t>
      </w:r>
      <w:r w:rsidRPr="00F349A1">
        <w:rPr>
          <w:rStyle w:val="20"/>
          <w:color w:val="000000"/>
          <w:sz w:val="24"/>
          <w:szCs w:val="24"/>
        </w:rPr>
        <w:t>ная, административная или уголовная ответственность.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1"/>
          <w:color w:val="000000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Коррупционный фактор </w:t>
      </w:r>
      <w:r w:rsidRPr="00F349A1">
        <w:rPr>
          <w:rStyle w:val="20"/>
          <w:color w:val="000000"/>
          <w:sz w:val="24"/>
          <w:szCs w:val="24"/>
        </w:rPr>
        <w:t>— явление или совокупность явлений, порождающих корру</w:t>
      </w:r>
      <w:r w:rsidRPr="00F349A1">
        <w:rPr>
          <w:rStyle w:val="20"/>
          <w:color w:val="000000"/>
          <w:sz w:val="24"/>
          <w:szCs w:val="24"/>
        </w:rPr>
        <w:t>п</w:t>
      </w:r>
      <w:r w:rsidRPr="00F349A1">
        <w:rPr>
          <w:rStyle w:val="20"/>
          <w:color w:val="000000"/>
          <w:sz w:val="24"/>
          <w:szCs w:val="24"/>
        </w:rPr>
        <w:t>ционные правонарушения или способствующие их распространению.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9A1">
        <w:rPr>
          <w:rStyle w:val="21"/>
          <w:color w:val="000000"/>
          <w:sz w:val="24"/>
          <w:szCs w:val="24"/>
        </w:rPr>
        <w:t xml:space="preserve">Предупреждение коррупции </w:t>
      </w:r>
      <w:r w:rsidRPr="00F349A1">
        <w:rPr>
          <w:rStyle w:val="20"/>
          <w:color w:val="000000"/>
          <w:sz w:val="24"/>
          <w:szCs w:val="24"/>
        </w:rPr>
        <w:t>— деятельность по антикоррупционной политике, напра</w:t>
      </w:r>
      <w:r w:rsidRPr="00F349A1">
        <w:rPr>
          <w:rStyle w:val="20"/>
          <w:color w:val="000000"/>
          <w:sz w:val="24"/>
          <w:szCs w:val="24"/>
        </w:rPr>
        <w:t>в</w:t>
      </w:r>
      <w:r w:rsidRPr="00F349A1">
        <w:rPr>
          <w:rStyle w:val="20"/>
          <w:color w:val="000000"/>
          <w:sz w:val="24"/>
          <w:szCs w:val="24"/>
        </w:rPr>
        <w:t>ленной на выявление, изучение, ограничение либо устранение явлений, порождающих ко</w:t>
      </w:r>
      <w:r w:rsidRPr="00F349A1">
        <w:rPr>
          <w:rStyle w:val="20"/>
          <w:color w:val="000000"/>
          <w:sz w:val="24"/>
          <w:szCs w:val="24"/>
        </w:rPr>
        <w:t>р</w:t>
      </w:r>
      <w:r w:rsidRPr="00F349A1">
        <w:rPr>
          <w:rStyle w:val="20"/>
          <w:color w:val="000000"/>
          <w:sz w:val="24"/>
          <w:szCs w:val="24"/>
        </w:rPr>
        <w:t>рупционные правонарушения или способствующие их распространению.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D80" w:rsidRPr="00F349A1" w:rsidRDefault="00232D80" w:rsidP="00F349A1">
      <w:pPr>
        <w:widowControl w:val="0"/>
        <w:tabs>
          <w:tab w:val="left" w:pos="3320"/>
          <w:tab w:val="left" w:pos="3675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3. ОСНОВНЫЕ ПРИНЦИПЫ</w:t>
      </w:r>
    </w:p>
    <w:p w:rsidR="00232D80" w:rsidRPr="00F349A1" w:rsidRDefault="00232D80" w:rsidP="00F349A1">
      <w:pPr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АНТИКОРРУПЦИОННОЙ ДЕЯТЕЛЬНОСТИ УЧРЕЖДЕНИЯ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Антикоррупционная политика Учреждения основывается на следующих ключевых принципах: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2"/>
          <w:color w:val="000000"/>
          <w:sz w:val="24"/>
          <w:szCs w:val="24"/>
          <w:u w:val="none"/>
        </w:rPr>
        <w:t xml:space="preserve">1. </w:t>
      </w:r>
      <w:r w:rsidRPr="00F349A1">
        <w:rPr>
          <w:rStyle w:val="22"/>
          <w:color w:val="000000"/>
          <w:sz w:val="24"/>
          <w:szCs w:val="24"/>
        </w:rPr>
        <w:t>Принцип соответствия антикоррупционной политики Учреждения действующему з</w:t>
      </w:r>
      <w:r w:rsidRPr="00F349A1">
        <w:rPr>
          <w:rStyle w:val="22"/>
          <w:color w:val="000000"/>
          <w:sz w:val="24"/>
          <w:szCs w:val="24"/>
        </w:rPr>
        <w:t>а</w:t>
      </w:r>
      <w:r w:rsidRPr="00F349A1">
        <w:rPr>
          <w:rStyle w:val="22"/>
          <w:color w:val="000000"/>
          <w:sz w:val="24"/>
          <w:szCs w:val="24"/>
        </w:rPr>
        <w:t>конодательству и общепринятым нормам.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2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Соответствие реализуемых антикоррупционных мероприятий Конституции РФ</w:t>
      </w:r>
      <w:proofErr w:type="gramStart"/>
      <w:r w:rsidRPr="00F349A1">
        <w:rPr>
          <w:rStyle w:val="20"/>
          <w:color w:val="000000"/>
          <w:sz w:val="24"/>
          <w:szCs w:val="24"/>
        </w:rPr>
        <w:t>.</w:t>
      </w:r>
      <w:proofErr w:type="gramEnd"/>
      <w:r w:rsidRPr="00F349A1">
        <w:rPr>
          <w:rStyle w:val="20"/>
          <w:color w:val="000000"/>
          <w:sz w:val="24"/>
          <w:szCs w:val="24"/>
        </w:rPr>
        <w:t xml:space="preserve"> </w:t>
      </w:r>
      <w:proofErr w:type="gramStart"/>
      <w:r w:rsidRPr="00F349A1">
        <w:rPr>
          <w:rStyle w:val="20"/>
          <w:color w:val="000000"/>
          <w:sz w:val="24"/>
          <w:szCs w:val="24"/>
        </w:rPr>
        <w:t>з</w:t>
      </w:r>
      <w:proofErr w:type="gramEnd"/>
      <w:r w:rsidRPr="00F349A1">
        <w:rPr>
          <w:rStyle w:val="20"/>
          <w:color w:val="000000"/>
          <w:sz w:val="24"/>
          <w:szCs w:val="24"/>
        </w:rPr>
        <w:t>акл</w:t>
      </w:r>
      <w:r w:rsidRPr="00F349A1">
        <w:rPr>
          <w:rStyle w:val="20"/>
          <w:color w:val="000000"/>
          <w:sz w:val="24"/>
          <w:szCs w:val="24"/>
        </w:rPr>
        <w:t>ю</w:t>
      </w:r>
      <w:r w:rsidRPr="00F349A1">
        <w:rPr>
          <w:rStyle w:val="20"/>
          <w:color w:val="000000"/>
          <w:sz w:val="24"/>
          <w:szCs w:val="24"/>
        </w:rPr>
        <w:t>ченным РФ международным договорам, законодательству РФ и иным нормативным правовым актам, применимым к учреждению.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  <w:u w:val="single"/>
        </w:rPr>
      </w:pPr>
      <w:r w:rsidRPr="00F349A1">
        <w:rPr>
          <w:rStyle w:val="22"/>
          <w:color w:val="000000"/>
          <w:sz w:val="24"/>
          <w:szCs w:val="24"/>
          <w:u w:val="none"/>
        </w:rPr>
        <w:t xml:space="preserve">2. </w:t>
      </w:r>
      <w:r w:rsidRPr="00F349A1">
        <w:rPr>
          <w:rStyle w:val="22"/>
          <w:color w:val="000000"/>
          <w:sz w:val="24"/>
          <w:szCs w:val="24"/>
        </w:rPr>
        <w:t>Принцип личного примера руководства</w:t>
      </w:r>
      <w:r w:rsidRPr="00F349A1">
        <w:rPr>
          <w:rStyle w:val="20"/>
          <w:color w:val="000000"/>
          <w:sz w:val="24"/>
          <w:szCs w:val="24"/>
        </w:rPr>
        <w:t>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2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Ключевая роль руководства Учреждения в формировании культуры нетерпимости к ко</w:t>
      </w:r>
      <w:r w:rsidRPr="00F349A1">
        <w:rPr>
          <w:rStyle w:val="20"/>
          <w:color w:val="000000"/>
          <w:sz w:val="24"/>
          <w:szCs w:val="24"/>
        </w:rPr>
        <w:t>р</w:t>
      </w:r>
      <w:r w:rsidRPr="00F349A1">
        <w:rPr>
          <w:rStyle w:val="20"/>
          <w:color w:val="000000"/>
          <w:sz w:val="24"/>
          <w:szCs w:val="24"/>
        </w:rPr>
        <w:t>рупции и в создании внутриорганизационной системы предупреждения и противодействия коррупции.</w:t>
      </w:r>
    </w:p>
    <w:p w:rsidR="00232D80" w:rsidRPr="00F349A1" w:rsidRDefault="00232D80" w:rsidP="00F349A1">
      <w:pPr>
        <w:widowControl w:val="0"/>
        <w:tabs>
          <w:tab w:val="left" w:pos="400"/>
          <w:tab w:val="left" w:pos="759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2"/>
          <w:color w:val="000000"/>
          <w:sz w:val="24"/>
          <w:szCs w:val="24"/>
          <w:u w:val="none"/>
        </w:rPr>
        <w:t xml:space="preserve">3. </w:t>
      </w:r>
      <w:r w:rsidRPr="00F349A1">
        <w:rPr>
          <w:rStyle w:val="22"/>
          <w:color w:val="000000"/>
          <w:sz w:val="24"/>
          <w:szCs w:val="24"/>
        </w:rPr>
        <w:t>Принцип вовлеченности работников.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2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Информированность работников организации о положениях антикоррупционного зак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>нодательства и их активное участие в формировании и реализации антикоррупционных ста</w:t>
      </w:r>
      <w:r w:rsidRPr="00F349A1">
        <w:rPr>
          <w:rStyle w:val="20"/>
          <w:color w:val="000000"/>
          <w:sz w:val="24"/>
          <w:szCs w:val="24"/>
        </w:rPr>
        <w:t>н</w:t>
      </w:r>
      <w:r w:rsidRPr="00F349A1">
        <w:rPr>
          <w:rStyle w:val="20"/>
          <w:color w:val="000000"/>
          <w:sz w:val="24"/>
          <w:szCs w:val="24"/>
        </w:rPr>
        <w:t>дартов и процедур.</w:t>
      </w:r>
    </w:p>
    <w:p w:rsidR="00232D80" w:rsidRPr="00F349A1" w:rsidRDefault="00232D80" w:rsidP="00F349A1">
      <w:pPr>
        <w:widowControl w:val="0"/>
        <w:tabs>
          <w:tab w:val="left" w:pos="780"/>
        </w:tabs>
        <w:suppressAutoHyphens/>
        <w:spacing w:after="0" w:line="360" w:lineRule="auto"/>
        <w:ind w:firstLine="567"/>
        <w:jc w:val="both"/>
        <w:rPr>
          <w:rStyle w:val="22"/>
          <w:color w:val="000000"/>
          <w:sz w:val="24"/>
          <w:szCs w:val="24"/>
        </w:rPr>
      </w:pPr>
      <w:r w:rsidRPr="00F349A1">
        <w:rPr>
          <w:rStyle w:val="22"/>
          <w:color w:val="000000"/>
          <w:sz w:val="24"/>
          <w:szCs w:val="24"/>
          <w:u w:val="none"/>
        </w:rPr>
        <w:lastRenderedPageBreak/>
        <w:t xml:space="preserve"> 4. </w:t>
      </w:r>
      <w:r w:rsidRPr="00F349A1">
        <w:rPr>
          <w:rStyle w:val="22"/>
          <w:color w:val="000000"/>
          <w:sz w:val="24"/>
          <w:szCs w:val="24"/>
        </w:rPr>
        <w:t>Принцип соразмерности антикоррупционных процедур риску коррупции</w:t>
      </w:r>
      <w:r w:rsidRPr="00F349A1">
        <w:rPr>
          <w:rStyle w:val="20"/>
          <w:color w:val="000000"/>
          <w:sz w:val="24"/>
          <w:szCs w:val="24"/>
        </w:rPr>
        <w:t>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32D80" w:rsidRPr="00F349A1" w:rsidRDefault="00232D80" w:rsidP="00F349A1">
      <w:pPr>
        <w:widowControl w:val="0"/>
        <w:tabs>
          <w:tab w:val="left" w:pos="400"/>
          <w:tab w:val="left" w:pos="759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2"/>
          <w:color w:val="000000"/>
          <w:sz w:val="24"/>
          <w:szCs w:val="24"/>
          <w:u w:val="none"/>
        </w:rPr>
        <w:t xml:space="preserve"> 5. </w:t>
      </w:r>
      <w:r w:rsidRPr="00F349A1">
        <w:rPr>
          <w:rStyle w:val="22"/>
          <w:color w:val="000000"/>
          <w:sz w:val="24"/>
          <w:szCs w:val="24"/>
        </w:rPr>
        <w:t>Принцип эффективности антикоррупционных процедур.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2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232D80" w:rsidRPr="00F349A1" w:rsidRDefault="00232D80" w:rsidP="00F349A1">
      <w:pPr>
        <w:widowControl w:val="0"/>
        <w:tabs>
          <w:tab w:val="left" w:pos="400"/>
          <w:tab w:val="left" w:pos="759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2"/>
          <w:color w:val="000000"/>
          <w:sz w:val="24"/>
          <w:szCs w:val="24"/>
          <w:u w:val="none"/>
        </w:rPr>
        <w:t xml:space="preserve"> 6. </w:t>
      </w:r>
      <w:r w:rsidRPr="00F349A1">
        <w:rPr>
          <w:rStyle w:val="22"/>
          <w:color w:val="000000"/>
          <w:sz w:val="24"/>
          <w:szCs w:val="24"/>
        </w:rPr>
        <w:t>Принцип ответственности и неотвратимости наказания</w:t>
      </w:r>
      <w:r w:rsidRPr="00F349A1">
        <w:rPr>
          <w:rStyle w:val="20"/>
          <w:color w:val="000000"/>
          <w:sz w:val="24"/>
          <w:szCs w:val="24"/>
        </w:rPr>
        <w:t>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2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рушений в связи с исполнением трудовых обязанностей, а также персональная ответстве</w:t>
      </w:r>
      <w:r w:rsidRPr="00F349A1">
        <w:rPr>
          <w:rStyle w:val="20"/>
          <w:color w:val="000000"/>
          <w:sz w:val="24"/>
          <w:szCs w:val="24"/>
        </w:rPr>
        <w:t>н</w:t>
      </w:r>
      <w:r w:rsidRPr="00F349A1">
        <w:rPr>
          <w:rStyle w:val="20"/>
          <w:color w:val="000000"/>
          <w:sz w:val="24"/>
          <w:szCs w:val="24"/>
        </w:rPr>
        <w:t>ность руководства учреждения за реализацию внутриорганизационной антикоррупционной политики.</w:t>
      </w:r>
    </w:p>
    <w:p w:rsidR="00232D80" w:rsidRPr="00F349A1" w:rsidRDefault="00232D80" w:rsidP="00F349A1">
      <w:pPr>
        <w:widowControl w:val="0"/>
        <w:tabs>
          <w:tab w:val="left" w:pos="400"/>
          <w:tab w:val="left" w:pos="759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2"/>
          <w:color w:val="000000"/>
          <w:sz w:val="24"/>
          <w:szCs w:val="24"/>
          <w:u w:val="none"/>
        </w:rPr>
        <w:t xml:space="preserve">7. </w:t>
      </w:r>
      <w:r w:rsidRPr="00F349A1">
        <w:rPr>
          <w:rStyle w:val="22"/>
          <w:color w:val="000000"/>
          <w:sz w:val="24"/>
          <w:szCs w:val="24"/>
        </w:rPr>
        <w:t>Принцип постоянного контроля и регулярного мониторинга</w:t>
      </w:r>
      <w:r w:rsidRPr="00F349A1">
        <w:rPr>
          <w:rStyle w:val="20"/>
          <w:color w:val="000000"/>
          <w:sz w:val="24"/>
          <w:szCs w:val="24"/>
        </w:rPr>
        <w:t>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Регулярное осуществление мониторинга эффективности внедренных антикоррупцио</w:t>
      </w:r>
      <w:r w:rsidRPr="00F349A1">
        <w:rPr>
          <w:rStyle w:val="20"/>
          <w:color w:val="000000"/>
          <w:sz w:val="24"/>
          <w:szCs w:val="24"/>
        </w:rPr>
        <w:t>н</w:t>
      </w:r>
      <w:r w:rsidRPr="00F349A1">
        <w:rPr>
          <w:rStyle w:val="20"/>
          <w:color w:val="000000"/>
          <w:sz w:val="24"/>
          <w:szCs w:val="24"/>
        </w:rPr>
        <w:t>ных стандартов и процедур, а также контроля над их исполнением.</w:t>
      </w:r>
    </w:p>
    <w:p w:rsidR="00232D80" w:rsidRDefault="00232D80" w:rsidP="00F349A1">
      <w:pPr>
        <w:widowControl w:val="0"/>
        <w:tabs>
          <w:tab w:val="left" w:pos="2560"/>
          <w:tab w:val="left" w:pos="2932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4. ОБЛАСТЬ ПРИМЕНЕНИЯ ПОЛИТИКИ И КРУГ ЛИЦ, ПОПАДАЮЩИХ ПОД ЕЕ ДЕЙСТВИЕ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Основным кругом лиц, попадающих под действие политики, являются работники учр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ждения, находящиеся с ним в трудовых отношениях, вне зависимости от занимаемой должн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>сти и выполняемых функций, и на других лиц, с которыми Учреждение вступает в договорные отношения. Антикоррупционные условия и обязательства могут закрепляться</w:t>
      </w:r>
    </w:p>
    <w:p w:rsidR="00232D80" w:rsidRPr="00F349A1" w:rsidRDefault="00232D80" w:rsidP="00F349A1">
      <w:pPr>
        <w:widowControl w:val="0"/>
        <w:tabs>
          <w:tab w:val="left" w:pos="2500"/>
          <w:tab w:val="left" w:pos="2846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5. ДОЛЖНОСТНЫЕ ЛИЦА УЧРЕЖДЕНИЯ,</w:t>
      </w:r>
    </w:p>
    <w:p w:rsidR="00232D80" w:rsidRPr="00F349A1" w:rsidRDefault="00232D80" w:rsidP="00F349A1">
      <w:pPr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ОТВЕТСТВЕННЫЕ ЗА РЕАЛИЗАЦИЮ АНТИКОРРУПЦИОННОЙ ПОЛИТИКИ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Директор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</w:t>
      </w:r>
      <w:r w:rsidRPr="00F349A1">
        <w:rPr>
          <w:rStyle w:val="20"/>
          <w:color w:val="000000"/>
          <w:sz w:val="24"/>
          <w:szCs w:val="24"/>
        </w:rPr>
        <w:t>т</w:t>
      </w:r>
      <w:r w:rsidRPr="00F349A1">
        <w:rPr>
          <w:rStyle w:val="20"/>
          <w:color w:val="000000"/>
          <w:sz w:val="24"/>
          <w:szCs w:val="24"/>
        </w:rPr>
        <w:t>венных за разработку антикоррупционных мероприятий, их внедрение и контроль.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Ответственные за реализацию антикоррупционной политики определяются в локальных нормативных актах Учреждения.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Задачи, функции полномочия должностных лиц, ответственных за противодействие ко</w:t>
      </w:r>
      <w:r w:rsidRPr="00F349A1">
        <w:rPr>
          <w:rStyle w:val="20"/>
          <w:color w:val="000000"/>
          <w:sz w:val="24"/>
          <w:szCs w:val="24"/>
        </w:rPr>
        <w:t>р</w:t>
      </w:r>
      <w:r w:rsidRPr="00F349A1">
        <w:rPr>
          <w:rStyle w:val="20"/>
          <w:color w:val="000000"/>
          <w:sz w:val="24"/>
          <w:szCs w:val="24"/>
        </w:rPr>
        <w:t>рупции: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разработка и представление на утверждение директору учреждения проектов локальных нормативных актов учреждения, направленных на реализацию мер по предупреждению коррупции;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 xml:space="preserve">проведение контрольных мероприятий, направленных на выявление коррупционных </w:t>
      </w:r>
      <w:r w:rsidR="00232D80" w:rsidRPr="00F349A1">
        <w:rPr>
          <w:rStyle w:val="20"/>
          <w:color w:val="000000"/>
          <w:sz w:val="24"/>
          <w:szCs w:val="24"/>
        </w:rPr>
        <w:lastRenderedPageBreak/>
        <w:t>правонарушений работниками организации;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организация проведения оценки коррупционных рисков;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 руководству организации;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при необходимости разработка плана антикоррупционных мероприятий в учреждении;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иные задачи, функции и полномочия в соответствии с действующим законодательством и настоящей Антикоррупционной политикой.</w:t>
      </w:r>
    </w:p>
    <w:p w:rsidR="00232D80" w:rsidRPr="00F349A1" w:rsidRDefault="00232D80" w:rsidP="00F349A1">
      <w:pPr>
        <w:widowControl w:val="0"/>
        <w:tabs>
          <w:tab w:val="left" w:pos="1160"/>
          <w:tab w:val="left" w:pos="1558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6. ЗАКРЕПЛЕНИЕ ОБЯЗАННОСТЕЙ РАБОТНИКОВ УЧРЕЖДЕНИЯ, СВЯЗАННЫХ С ПРЕДУПРЕЖДЕНИЕМ И ПРОТИВОДЕЙСТВИЕМ КОРРУПЦИИ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Работники Учреждения в связи с исполнением своих трудовых обязанностей должны: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незамедлительно информировать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32D80" w:rsidRPr="00F349A1" w:rsidRDefault="00F349A1" w:rsidP="00F349A1">
      <w:pPr>
        <w:widowControl w:val="0"/>
        <w:tabs>
          <w:tab w:val="left" w:pos="395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сообщить ответственному лицу о возможности возникновения либо возникшем у работника конфликте интересов.</w:t>
      </w:r>
    </w:p>
    <w:p w:rsidR="00232D80" w:rsidRPr="00F349A1" w:rsidRDefault="00232D80" w:rsidP="00F349A1">
      <w:pPr>
        <w:widowControl w:val="0"/>
        <w:tabs>
          <w:tab w:val="left" w:pos="1200"/>
          <w:tab w:val="left" w:pos="1550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7. ВЫЯВЛЕНИЕ И УРЕГУЛИРОВАНИЕ КОНФЛИКТА ИНТЕРЕСОВ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lastRenderedPageBreak/>
        <w:t>В КоАП РФ предусмотрено наложение административных штрафов за непредставление информации о конфликте интересов. При этом повторное непредставление или несвоевреме</w:t>
      </w:r>
      <w:r w:rsidRPr="00F349A1">
        <w:rPr>
          <w:rStyle w:val="20"/>
          <w:color w:val="000000"/>
          <w:sz w:val="24"/>
          <w:szCs w:val="24"/>
        </w:rPr>
        <w:t>н</w:t>
      </w:r>
      <w:r w:rsidRPr="00F349A1">
        <w:rPr>
          <w:rStyle w:val="20"/>
          <w:color w:val="000000"/>
          <w:sz w:val="24"/>
          <w:szCs w:val="24"/>
        </w:rPr>
        <w:t>ное представление информации о конфликте интересов может повлечь дисквалификацию на срок до шести месяцев.</w:t>
      </w:r>
    </w:p>
    <w:p w:rsidR="00232D80" w:rsidRPr="00F349A1" w:rsidRDefault="00232D80" w:rsidP="00F349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нарушений.</w:t>
      </w:r>
    </w:p>
    <w:p w:rsidR="00232D80" w:rsidRPr="00F349A1" w:rsidRDefault="00232D80" w:rsidP="00F349A1">
      <w:pPr>
        <w:widowControl w:val="0"/>
        <w:tabs>
          <w:tab w:val="left" w:pos="2500"/>
          <w:tab w:val="left" w:pos="2850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8. ОСНОВНЫЕ ПРИНЦИПЫ УПРАВЛЕНИЯ</w:t>
      </w:r>
    </w:p>
    <w:p w:rsidR="00232D80" w:rsidRPr="00F349A1" w:rsidRDefault="00232D80" w:rsidP="00F349A1">
      <w:pPr>
        <w:widowControl w:val="0"/>
        <w:tabs>
          <w:tab w:val="left" w:pos="2500"/>
          <w:tab w:val="left" w:pos="2850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КОНФЛИКТОМ ИНТЕРЕСОВ В УЧРЕЖДЕНИИ</w:t>
      </w:r>
    </w:p>
    <w:p w:rsidR="00232D80" w:rsidRPr="00F349A1" w:rsidRDefault="00232D80" w:rsidP="00260BB5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В основу работы по управлению конфликтом интересов в Учреждении положены сл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дующие принципы:</w:t>
      </w:r>
    </w:p>
    <w:p w:rsidR="00232D80" w:rsidRPr="00F349A1" w:rsidRDefault="00F349A1" w:rsidP="00260BB5">
      <w:pPr>
        <w:widowControl w:val="0"/>
        <w:tabs>
          <w:tab w:val="left" w:pos="41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232D80" w:rsidRPr="00F349A1" w:rsidRDefault="00F349A1" w:rsidP="00260BB5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 xml:space="preserve">индивидуальное рассмотрение и оценка </w:t>
      </w:r>
      <w:proofErr w:type="spellStart"/>
      <w:r w:rsidR="00232D80" w:rsidRPr="00F349A1">
        <w:rPr>
          <w:rStyle w:val="20"/>
          <w:color w:val="000000"/>
          <w:sz w:val="24"/>
          <w:szCs w:val="24"/>
        </w:rPr>
        <w:t>репутационных</w:t>
      </w:r>
      <w:proofErr w:type="spellEnd"/>
      <w:r w:rsidR="00232D80" w:rsidRPr="00F349A1">
        <w:rPr>
          <w:rStyle w:val="20"/>
          <w:color w:val="000000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232D80" w:rsidRPr="00F349A1" w:rsidRDefault="00F349A1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232D80" w:rsidRPr="00F349A1" w:rsidRDefault="00F349A1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соблюдение баланса интересов учреждения и работника при урегулировании конфликта интересов;</w:t>
      </w:r>
    </w:p>
    <w:p w:rsidR="00232D80" w:rsidRPr="00F349A1" w:rsidRDefault="00F349A1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32D80" w:rsidRPr="00F349A1" w:rsidRDefault="00232D80" w:rsidP="00F349A1">
      <w:pPr>
        <w:pStyle w:val="a6"/>
        <w:widowControl w:val="0"/>
        <w:tabs>
          <w:tab w:val="left" w:pos="2300"/>
        </w:tabs>
        <w:suppressAutoHyphens/>
        <w:spacing w:after="0" w:line="360" w:lineRule="auto"/>
        <w:ind w:left="0"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9. ОБЯЗАННОСТИ РАБОТНИКОВ В СВЯЗИ С РАСКРЫТИЕМ И</w:t>
      </w:r>
    </w:p>
    <w:p w:rsidR="00232D80" w:rsidRPr="00F349A1" w:rsidRDefault="00232D80" w:rsidP="00F349A1">
      <w:pPr>
        <w:pStyle w:val="a6"/>
        <w:widowControl w:val="0"/>
        <w:tabs>
          <w:tab w:val="left" w:pos="2300"/>
        </w:tabs>
        <w:suppressAutoHyphens/>
        <w:spacing w:after="0" w:line="360" w:lineRule="auto"/>
        <w:ind w:left="0"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УРЕГУЛИРОВАНИЕМ КОНФЛИКТА ИНТЕРЕСОВ</w:t>
      </w:r>
    </w:p>
    <w:p w:rsidR="00232D80" w:rsidRPr="00F349A1" w:rsidRDefault="00232D80" w:rsidP="00260BB5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232D80" w:rsidRPr="00F349A1" w:rsidRDefault="00260BB5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при принятии решений по деловым (хозяйственным)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232D80" w:rsidRPr="00F349A1" w:rsidRDefault="00260BB5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232D80" w:rsidRPr="00F349A1" w:rsidRDefault="00260BB5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раскрывать возникший (реальный) или потенциальный конфликт интересов;</w:t>
      </w:r>
    </w:p>
    <w:p w:rsidR="00232D80" w:rsidRPr="00F349A1" w:rsidRDefault="00260BB5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содействовать урегулированию возникшего конфликта интересов.</w:t>
      </w:r>
    </w:p>
    <w:p w:rsidR="00232D80" w:rsidRPr="00F349A1" w:rsidRDefault="00232D80" w:rsidP="00F349A1">
      <w:pPr>
        <w:widowControl w:val="0"/>
        <w:tabs>
          <w:tab w:val="left" w:pos="0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10. ПОРЯДОК РАСКРЫТИЯ КОНФЛИКТА ИНТЕРЕСОВ РАБОТНИКОМ  УЧРЕЖДЕНИЯ И ПОРЯДОК ЕГО УРЕГУЛИРОВАНИЯ</w:t>
      </w:r>
    </w:p>
    <w:p w:rsidR="00232D80" w:rsidRPr="00F349A1" w:rsidRDefault="00232D80" w:rsidP="00260BB5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Вид процедур раскрытия конфликта интересов:</w:t>
      </w:r>
    </w:p>
    <w:p w:rsidR="00232D80" w:rsidRPr="00F349A1" w:rsidRDefault="00260BB5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раскрытие сведений о конфликте интересов при приеме на работу;</w:t>
      </w:r>
    </w:p>
    <w:p w:rsidR="00232D80" w:rsidRPr="00F349A1" w:rsidRDefault="00260BB5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232D80" w:rsidRPr="00F349A1" w:rsidRDefault="00260BB5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lastRenderedPageBreak/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разовое раскрытие сведений по мере возникновения ситуаций конфликта интересов;</w:t>
      </w:r>
    </w:p>
    <w:p w:rsidR="00232D80" w:rsidRPr="00F349A1" w:rsidRDefault="00260BB5" w:rsidP="00260BB5">
      <w:pPr>
        <w:widowControl w:val="0"/>
        <w:tabs>
          <w:tab w:val="left" w:pos="42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раскрытие сведений о конфликте интересов в ходе проведения аттестации.</w:t>
      </w:r>
    </w:p>
    <w:p w:rsidR="00232D80" w:rsidRPr="00F349A1" w:rsidRDefault="00232D80" w:rsidP="00260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дующей фиксацией в письменном виде.</w:t>
      </w:r>
    </w:p>
    <w:p w:rsidR="00232D80" w:rsidRPr="00F349A1" w:rsidRDefault="00232D80" w:rsidP="00260BB5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Для раскрытия сведений о конфликте интересов осуществляется периодическое запо</w:t>
      </w:r>
      <w:r w:rsidRPr="00F349A1">
        <w:rPr>
          <w:rStyle w:val="20"/>
          <w:color w:val="000000"/>
          <w:sz w:val="24"/>
          <w:szCs w:val="24"/>
        </w:rPr>
        <w:t>л</w:t>
      </w:r>
      <w:r w:rsidRPr="00F349A1">
        <w:rPr>
          <w:rStyle w:val="20"/>
          <w:color w:val="000000"/>
          <w:sz w:val="24"/>
          <w:szCs w:val="24"/>
        </w:rPr>
        <w:t>нение работниками декларации о конфликте интересов. Круг лиц, на которых распространяе</w:t>
      </w:r>
      <w:r w:rsidRPr="00F349A1">
        <w:rPr>
          <w:rStyle w:val="20"/>
          <w:color w:val="000000"/>
          <w:sz w:val="24"/>
          <w:szCs w:val="24"/>
        </w:rPr>
        <w:t>т</w:t>
      </w:r>
      <w:r w:rsidRPr="00F349A1">
        <w:rPr>
          <w:rStyle w:val="20"/>
          <w:color w:val="000000"/>
          <w:sz w:val="24"/>
          <w:szCs w:val="24"/>
        </w:rPr>
        <w:t>ся требование заполнения декларации конфликта интересов, определяется директором Учре</w:t>
      </w:r>
      <w:r w:rsidRPr="00F349A1">
        <w:rPr>
          <w:rStyle w:val="20"/>
          <w:color w:val="000000"/>
          <w:sz w:val="24"/>
          <w:szCs w:val="24"/>
        </w:rPr>
        <w:t>ж</w:t>
      </w:r>
      <w:r w:rsidRPr="00F349A1">
        <w:rPr>
          <w:rStyle w:val="20"/>
          <w:color w:val="000000"/>
          <w:sz w:val="24"/>
          <w:szCs w:val="24"/>
        </w:rPr>
        <w:t>дения.</w:t>
      </w:r>
    </w:p>
    <w:p w:rsidR="00232D80" w:rsidRPr="00F349A1" w:rsidRDefault="00232D80" w:rsidP="00260BB5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Учреждение берет па себя обязательство конфиденциального рассмотрения предста</w:t>
      </w:r>
      <w:r w:rsidRPr="00F349A1">
        <w:rPr>
          <w:rStyle w:val="20"/>
          <w:color w:val="000000"/>
          <w:sz w:val="24"/>
          <w:szCs w:val="24"/>
        </w:rPr>
        <w:t>в</w:t>
      </w:r>
      <w:r w:rsidRPr="00F349A1">
        <w:rPr>
          <w:rStyle w:val="20"/>
          <w:color w:val="000000"/>
          <w:sz w:val="24"/>
          <w:szCs w:val="24"/>
        </w:rPr>
        <w:t>ленных сведений и урегулирования конфликта интересов.</w:t>
      </w:r>
    </w:p>
    <w:p w:rsidR="00232D80" w:rsidRPr="00F349A1" w:rsidRDefault="00232D80" w:rsidP="00260BB5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</w:t>
      </w:r>
      <w:r w:rsidRPr="00F349A1">
        <w:rPr>
          <w:rStyle w:val="20"/>
          <w:color w:val="000000"/>
          <w:sz w:val="24"/>
          <w:szCs w:val="24"/>
        </w:rPr>
        <w:t>ы</w:t>
      </w:r>
      <w:r w:rsidRPr="00F349A1">
        <w:rPr>
          <w:rStyle w:val="20"/>
          <w:color w:val="000000"/>
          <w:sz w:val="24"/>
          <w:szCs w:val="24"/>
        </w:rPr>
        <w:t>бора наиболее подходящей формы урегулирования конфликта интересов.</w:t>
      </w:r>
    </w:p>
    <w:p w:rsidR="00232D80" w:rsidRPr="00F349A1" w:rsidRDefault="00232D80" w:rsidP="00F349A1">
      <w:pPr>
        <w:widowControl w:val="0"/>
        <w:tabs>
          <w:tab w:val="left" w:pos="-180"/>
          <w:tab w:val="left" w:pos="0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11. ПРИНЯТИЕ МЕР ПО ПРЕДУПРЕЖДЕНИЮ КОРРУПЦИИ ПРИ</w:t>
      </w:r>
    </w:p>
    <w:p w:rsidR="00232D80" w:rsidRPr="00F349A1" w:rsidRDefault="00232D80" w:rsidP="00F349A1">
      <w:pPr>
        <w:widowControl w:val="0"/>
        <w:tabs>
          <w:tab w:val="left" w:pos="-180"/>
          <w:tab w:val="left" w:pos="0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ВЗАИМОДЕЙСТВИИ С ОРГАНИЗАЦИЯМИ – КОНТРАГЕНТАМИ</w:t>
      </w:r>
    </w:p>
    <w:p w:rsidR="00260BB5" w:rsidRDefault="00232D80" w:rsidP="00260BB5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В антикоррупционной работе Учреждения, осуществляемой при взаимодействии с орг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 xml:space="preserve">низациями — контрагентами, есть два направления. Первое </w:t>
      </w:r>
      <w:r w:rsidR="00E909A2">
        <w:rPr>
          <w:rStyle w:val="20"/>
          <w:color w:val="000000"/>
          <w:sz w:val="24"/>
          <w:szCs w:val="24"/>
        </w:rPr>
        <w:t>-</w:t>
      </w:r>
      <w:r w:rsidRPr="00F349A1">
        <w:rPr>
          <w:rStyle w:val="20"/>
          <w:color w:val="000000"/>
          <w:sz w:val="24"/>
          <w:szCs w:val="24"/>
        </w:rPr>
        <w:t xml:space="preserve"> установление и сохранение д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ловых (хозяйственных) отношении с теми организациями, которые ведут деловые (хозяйс</w:t>
      </w:r>
      <w:r w:rsidRPr="00F349A1">
        <w:rPr>
          <w:rStyle w:val="20"/>
          <w:color w:val="000000"/>
          <w:sz w:val="24"/>
          <w:szCs w:val="24"/>
        </w:rPr>
        <w:t>т</w:t>
      </w:r>
      <w:r w:rsidRPr="00F349A1">
        <w:rPr>
          <w:rStyle w:val="20"/>
          <w:color w:val="000000"/>
          <w:sz w:val="24"/>
          <w:szCs w:val="24"/>
        </w:rPr>
        <w:t>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 Учреждению необходимо внедрять спец</w:t>
      </w:r>
      <w:r w:rsidRPr="00F349A1">
        <w:rPr>
          <w:rStyle w:val="20"/>
          <w:color w:val="000000"/>
          <w:sz w:val="24"/>
          <w:szCs w:val="24"/>
        </w:rPr>
        <w:t>и</w:t>
      </w:r>
      <w:r w:rsidRPr="00F349A1">
        <w:rPr>
          <w:rStyle w:val="20"/>
          <w:color w:val="000000"/>
          <w:sz w:val="24"/>
          <w:szCs w:val="24"/>
        </w:rPr>
        <w:t>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</w:t>
      </w:r>
      <w:r w:rsidRPr="00F349A1">
        <w:rPr>
          <w:rStyle w:val="20"/>
          <w:color w:val="000000"/>
          <w:sz w:val="24"/>
          <w:szCs w:val="24"/>
        </w:rPr>
        <w:t>р</w:t>
      </w:r>
      <w:r w:rsidRPr="00F349A1">
        <w:rPr>
          <w:rStyle w:val="20"/>
          <w:color w:val="000000"/>
          <w:sz w:val="24"/>
          <w:szCs w:val="24"/>
        </w:rPr>
        <w:t>агентами. В самой простой форме такая проверка может представлять собой сбор и анализ н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ходящихся в открытом доступе сведении о потенциальных организациях -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</w:t>
      </w:r>
      <w:r w:rsidRPr="00F349A1">
        <w:rPr>
          <w:rStyle w:val="20"/>
          <w:color w:val="000000"/>
          <w:sz w:val="24"/>
          <w:szCs w:val="24"/>
        </w:rPr>
        <w:t>р</w:t>
      </w:r>
      <w:r w:rsidRPr="00F349A1">
        <w:rPr>
          <w:rStyle w:val="20"/>
          <w:color w:val="000000"/>
          <w:sz w:val="24"/>
          <w:szCs w:val="24"/>
        </w:rPr>
        <w:t>агентами уделяется при заключении сделок по отчуждению имущества.</w:t>
      </w:r>
    </w:p>
    <w:p w:rsidR="00260BB5" w:rsidRDefault="00232D80" w:rsidP="00260BB5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Другое направление антикоррупционной работы при взаимодействии с организациями — контрагентами заключается в распространении среди организаций — контрагентов пр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 xml:space="preserve">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антикоррупционных стандартов могут включаться в договоры, заключаемые с организациями </w:t>
      </w:r>
      <w:r w:rsidR="00260BB5">
        <w:rPr>
          <w:rStyle w:val="20"/>
          <w:color w:val="000000"/>
          <w:sz w:val="24"/>
          <w:szCs w:val="24"/>
        </w:rPr>
        <w:t>-</w:t>
      </w:r>
      <w:r w:rsidRPr="00F349A1">
        <w:rPr>
          <w:rStyle w:val="20"/>
          <w:color w:val="000000"/>
          <w:sz w:val="24"/>
          <w:szCs w:val="24"/>
        </w:rPr>
        <w:t xml:space="preserve"> контрагентами.</w:t>
      </w:r>
    </w:p>
    <w:p w:rsidR="00232D80" w:rsidRPr="00E909A2" w:rsidRDefault="00232D80" w:rsidP="00260BB5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lastRenderedPageBreak/>
        <w:t>Кроме того, должно организовываться информирование контрагентов о степени реал</w:t>
      </w:r>
      <w:r w:rsidRPr="00F349A1">
        <w:rPr>
          <w:rStyle w:val="20"/>
          <w:color w:val="000000"/>
          <w:sz w:val="24"/>
          <w:szCs w:val="24"/>
        </w:rPr>
        <w:t>и</w:t>
      </w:r>
      <w:r w:rsidRPr="00F349A1">
        <w:rPr>
          <w:rStyle w:val="20"/>
          <w:color w:val="000000"/>
          <w:sz w:val="24"/>
          <w:szCs w:val="24"/>
        </w:rPr>
        <w:t xml:space="preserve">зации </w:t>
      </w:r>
      <w:proofErr w:type="spellStart"/>
      <w:r w:rsidRPr="00F349A1">
        <w:rPr>
          <w:rStyle w:val="20"/>
          <w:color w:val="000000"/>
          <w:sz w:val="24"/>
          <w:szCs w:val="24"/>
        </w:rPr>
        <w:t>антикоррупционных</w:t>
      </w:r>
      <w:proofErr w:type="spellEnd"/>
      <w:r w:rsidRPr="00F349A1">
        <w:rPr>
          <w:rStyle w:val="20"/>
          <w:color w:val="000000"/>
          <w:sz w:val="24"/>
          <w:szCs w:val="24"/>
        </w:rPr>
        <w:t xml:space="preserve"> мер, в том числе посредством размещения соответствующих св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 xml:space="preserve">дении на сайте Учреждения </w:t>
      </w:r>
      <w:r w:rsidRPr="00F3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9A1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F349A1">
        <w:rPr>
          <w:rFonts w:ascii="Times New Roman" w:hAnsi="Times New Roman" w:cs="Times New Roman"/>
          <w:b/>
          <w:bCs/>
          <w:sz w:val="24"/>
          <w:szCs w:val="24"/>
        </w:rPr>
        <w:t>//</w:t>
      </w:r>
      <w:proofErr w:type="spellStart"/>
      <w:r w:rsidR="00E909A2">
        <w:rPr>
          <w:rFonts w:ascii="Times New Roman" w:hAnsi="Times New Roman" w:cs="Times New Roman"/>
          <w:b/>
          <w:bCs/>
          <w:sz w:val="24"/>
          <w:szCs w:val="24"/>
          <w:lang w:val="en-US"/>
        </w:rPr>
        <w:t>lk</w:t>
      </w:r>
      <w:r w:rsidR="00E909A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909A2">
        <w:rPr>
          <w:rFonts w:ascii="Times New Roman" w:hAnsi="Times New Roman" w:cs="Times New Roman"/>
          <w:b/>
          <w:bCs/>
          <w:sz w:val="24"/>
          <w:szCs w:val="24"/>
          <w:lang w:val="en-US"/>
        </w:rPr>
        <w:t>aza</w:t>
      </w:r>
      <w:proofErr w:type="spellEnd"/>
      <w:r w:rsidR="00E909A2" w:rsidRPr="00E909A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E909A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232D80" w:rsidRPr="00F349A1" w:rsidRDefault="00232D80" w:rsidP="00F349A1">
      <w:pPr>
        <w:pStyle w:val="a6"/>
        <w:widowControl w:val="0"/>
        <w:tabs>
          <w:tab w:val="left" w:pos="3400"/>
          <w:tab w:val="left" w:pos="3790"/>
        </w:tabs>
        <w:suppressAutoHyphens/>
        <w:spacing w:after="0" w:line="360" w:lineRule="auto"/>
        <w:ind w:left="0"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1</w:t>
      </w:r>
      <w:r w:rsidR="00B15A49" w:rsidRPr="006E3A2A">
        <w:rPr>
          <w:rStyle w:val="20"/>
          <w:b/>
          <w:bCs/>
          <w:color w:val="000000"/>
          <w:sz w:val="24"/>
          <w:szCs w:val="24"/>
        </w:rPr>
        <w:t>2</w:t>
      </w:r>
      <w:r w:rsidRPr="00F349A1">
        <w:rPr>
          <w:rStyle w:val="20"/>
          <w:b/>
          <w:bCs/>
          <w:color w:val="000000"/>
          <w:sz w:val="24"/>
          <w:szCs w:val="24"/>
        </w:rPr>
        <w:t>. ВНУТРЕННИЙ КОНТРОЛЬ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 xml:space="preserve">Федеральным законом от 6 декабря 2011г. </w:t>
      </w:r>
      <w:r w:rsidRPr="00F349A1">
        <w:rPr>
          <w:rStyle w:val="20"/>
          <w:color w:val="000000"/>
          <w:sz w:val="24"/>
          <w:szCs w:val="24"/>
          <w:lang w:val="en-US"/>
        </w:rPr>
        <w:t>N</w:t>
      </w:r>
      <w:r w:rsidRPr="00F349A1">
        <w:rPr>
          <w:rStyle w:val="20"/>
          <w:color w:val="000000"/>
          <w:sz w:val="24"/>
          <w:szCs w:val="24"/>
        </w:rPr>
        <w:t>402-03 «О бухгалтерском учете» установл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на обязанность для всех организаций осуществлять внутренний контроль хозяйственных оп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раций,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Система внутреннего контроля и аудита организации может способствовать профила</w:t>
      </w:r>
      <w:r w:rsidRPr="00F349A1">
        <w:rPr>
          <w:rStyle w:val="20"/>
          <w:color w:val="000000"/>
          <w:sz w:val="24"/>
          <w:szCs w:val="24"/>
        </w:rPr>
        <w:t>к</w:t>
      </w:r>
      <w:r w:rsidRPr="00F349A1">
        <w:rPr>
          <w:rStyle w:val="20"/>
          <w:color w:val="000000"/>
          <w:sz w:val="24"/>
          <w:szCs w:val="24"/>
        </w:rPr>
        <w:t>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Для этого система внутреннего контроля и аудита должна учитывать требования ант</w:t>
      </w:r>
      <w:r w:rsidRPr="00F349A1">
        <w:rPr>
          <w:rStyle w:val="20"/>
          <w:color w:val="000000"/>
          <w:sz w:val="24"/>
          <w:szCs w:val="24"/>
        </w:rPr>
        <w:t>и</w:t>
      </w:r>
      <w:r w:rsidRPr="00F349A1">
        <w:rPr>
          <w:rStyle w:val="20"/>
          <w:color w:val="000000"/>
          <w:sz w:val="24"/>
          <w:szCs w:val="24"/>
        </w:rPr>
        <w:t>коррупционной политики, реализуемой организацией, в том числе:</w:t>
      </w:r>
    </w:p>
    <w:p w:rsidR="00232D80" w:rsidRPr="00F349A1" w:rsidRDefault="00E909A2" w:rsidP="00E909A2">
      <w:pPr>
        <w:widowControl w:val="0"/>
        <w:tabs>
          <w:tab w:val="left" w:pos="38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E909A2"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32D80" w:rsidRPr="00F349A1" w:rsidRDefault="00E909A2" w:rsidP="00E909A2">
      <w:pPr>
        <w:widowControl w:val="0"/>
        <w:tabs>
          <w:tab w:val="left" w:pos="37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E909A2"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232D80" w:rsidRPr="00F349A1" w:rsidRDefault="00E909A2" w:rsidP="00E909A2">
      <w:pPr>
        <w:widowControl w:val="0"/>
        <w:tabs>
          <w:tab w:val="left" w:pos="38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E909A2"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Проверка реализации организационных процедур и правил деятельности, которые зн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чимы с точки зрения работы по профилактике и предупреждению коррупции, может охват</w:t>
      </w:r>
      <w:r w:rsidRPr="00F349A1">
        <w:rPr>
          <w:rStyle w:val="20"/>
          <w:color w:val="000000"/>
          <w:sz w:val="24"/>
          <w:szCs w:val="24"/>
        </w:rPr>
        <w:t>ы</w:t>
      </w:r>
      <w:r w:rsidRPr="00F349A1">
        <w:rPr>
          <w:rStyle w:val="20"/>
          <w:color w:val="000000"/>
          <w:sz w:val="24"/>
          <w:szCs w:val="24"/>
        </w:rPr>
        <w:t>вать как специальные антикоррупционные правила и процедуры, так и иные правила и проц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дуры, имеющие опосредованное значение (например, некоторые общие</w:t>
      </w:r>
      <w:r w:rsidR="00E909A2" w:rsidRPr="00E909A2">
        <w:rPr>
          <w:rStyle w:val="20"/>
          <w:color w:val="000000"/>
          <w:sz w:val="24"/>
          <w:szCs w:val="24"/>
        </w:rPr>
        <w:t xml:space="preserve"> </w:t>
      </w:r>
      <w:r w:rsidRPr="00F349A1">
        <w:rPr>
          <w:rStyle w:val="20"/>
          <w:color w:val="000000"/>
          <w:sz w:val="24"/>
          <w:szCs w:val="24"/>
        </w:rPr>
        <w:t>нормы и стандарты поведения, представленные в кодексе этики и служебного поведения организации).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Контроль документирования операций хозяйственной деятельности, прежде всего, св</w:t>
      </w:r>
      <w:r w:rsidRPr="00F349A1">
        <w:rPr>
          <w:rStyle w:val="20"/>
          <w:color w:val="000000"/>
          <w:sz w:val="24"/>
          <w:szCs w:val="24"/>
        </w:rPr>
        <w:t>я</w:t>
      </w:r>
      <w:r w:rsidRPr="00F349A1">
        <w:rPr>
          <w:rStyle w:val="20"/>
          <w:color w:val="000000"/>
          <w:sz w:val="24"/>
          <w:szCs w:val="24"/>
        </w:rPr>
        <w:t>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</w:t>
      </w:r>
      <w:r w:rsidRPr="00F349A1">
        <w:rPr>
          <w:rStyle w:val="20"/>
          <w:color w:val="000000"/>
          <w:sz w:val="24"/>
          <w:szCs w:val="24"/>
        </w:rPr>
        <w:t>т</w:t>
      </w:r>
      <w:r w:rsidRPr="00F349A1">
        <w:rPr>
          <w:rStyle w:val="20"/>
          <w:color w:val="000000"/>
          <w:sz w:val="24"/>
          <w:szCs w:val="24"/>
        </w:rPr>
        <w:t>сутствия первичных учетных документов, исправлений в документах и отчетности, уничтож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ния документов и отчетности ранее установленного срока и т.д.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Проверка экономической обоснованности осуществляемых операций в сферах корру</w:t>
      </w:r>
      <w:r w:rsidRPr="00F349A1">
        <w:rPr>
          <w:rStyle w:val="20"/>
          <w:color w:val="000000"/>
          <w:sz w:val="24"/>
          <w:szCs w:val="24"/>
        </w:rPr>
        <w:t>п</w:t>
      </w:r>
      <w:r w:rsidRPr="00F349A1">
        <w:rPr>
          <w:rStyle w:val="20"/>
          <w:color w:val="000000"/>
          <w:sz w:val="24"/>
          <w:szCs w:val="24"/>
        </w:rPr>
        <w:t>ционного риска может проводиться в отношении обмена деловыми подарками, представ</w:t>
      </w:r>
      <w:r w:rsidRPr="00F349A1">
        <w:rPr>
          <w:rStyle w:val="20"/>
          <w:color w:val="000000"/>
          <w:sz w:val="24"/>
          <w:szCs w:val="24"/>
        </w:rPr>
        <w:t>и</w:t>
      </w:r>
      <w:r w:rsidRPr="00F349A1">
        <w:rPr>
          <w:rStyle w:val="20"/>
          <w:color w:val="000000"/>
          <w:sz w:val="24"/>
          <w:szCs w:val="24"/>
        </w:rPr>
        <w:t>тельских расходов, благотворительных пожертвований, вознаграждений внешним консул</w:t>
      </w:r>
      <w:r w:rsidRPr="00F349A1">
        <w:rPr>
          <w:rStyle w:val="20"/>
          <w:color w:val="000000"/>
          <w:sz w:val="24"/>
          <w:szCs w:val="24"/>
        </w:rPr>
        <w:t>ь</w:t>
      </w:r>
      <w:r w:rsidRPr="00F349A1">
        <w:rPr>
          <w:rStyle w:val="20"/>
          <w:color w:val="000000"/>
          <w:sz w:val="24"/>
          <w:szCs w:val="24"/>
        </w:rPr>
        <w:lastRenderedPageBreak/>
        <w:t>тантам и других сфер. При этом следует обращать внимание на наличие обстоятельств — и</w:t>
      </w:r>
      <w:r w:rsidRPr="00F349A1">
        <w:rPr>
          <w:rStyle w:val="20"/>
          <w:color w:val="000000"/>
          <w:sz w:val="24"/>
          <w:szCs w:val="24"/>
        </w:rPr>
        <w:t>н</w:t>
      </w:r>
      <w:r w:rsidRPr="00F349A1">
        <w:rPr>
          <w:rStyle w:val="20"/>
          <w:color w:val="000000"/>
          <w:sz w:val="24"/>
          <w:szCs w:val="24"/>
        </w:rPr>
        <w:t>дикаторов неправомерных действий, например:</w:t>
      </w:r>
    </w:p>
    <w:p w:rsidR="00232D80" w:rsidRPr="00F349A1" w:rsidRDefault="00232D80" w:rsidP="00E909A2">
      <w:pPr>
        <w:widowControl w:val="0"/>
        <w:tabs>
          <w:tab w:val="left" w:pos="375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- оплата услуг, характер которых не определен либо вызывает сомнения;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- предоставление дорогостоящих подарков, оплата транспортных, развлекательных у</w:t>
      </w:r>
      <w:r w:rsidRPr="00F349A1">
        <w:rPr>
          <w:rStyle w:val="20"/>
          <w:color w:val="000000"/>
          <w:sz w:val="24"/>
          <w:szCs w:val="24"/>
        </w:rPr>
        <w:t>с</w:t>
      </w:r>
      <w:r w:rsidRPr="00F349A1">
        <w:rPr>
          <w:rStyle w:val="20"/>
          <w:color w:val="000000"/>
          <w:sz w:val="24"/>
          <w:szCs w:val="24"/>
        </w:rPr>
        <w:t>луг;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- выплата вознаграждения, размер которого превышает обычную плату для учреждения или плату для данного вида услуг;</w:t>
      </w:r>
    </w:p>
    <w:p w:rsidR="00232D80" w:rsidRPr="00F349A1" w:rsidRDefault="00232D80" w:rsidP="00E909A2">
      <w:pPr>
        <w:widowControl w:val="0"/>
        <w:tabs>
          <w:tab w:val="left" w:pos="380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- закупки или продажи по ценам, значительно отличающимся от рыночных;</w:t>
      </w:r>
    </w:p>
    <w:p w:rsidR="00232D80" w:rsidRPr="00F349A1" w:rsidRDefault="00232D80" w:rsidP="00E909A2">
      <w:pPr>
        <w:widowControl w:val="0"/>
        <w:tabs>
          <w:tab w:val="left" w:pos="380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- сомнительные платежи наличными.</w:t>
      </w:r>
    </w:p>
    <w:p w:rsidR="00232D80" w:rsidRPr="00F349A1" w:rsidRDefault="00232D80" w:rsidP="00F349A1">
      <w:pPr>
        <w:widowControl w:val="0"/>
        <w:tabs>
          <w:tab w:val="left" w:pos="1580"/>
          <w:tab w:val="left" w:pos="1970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1</w:t>
      </w:r>
      <w:r w:rsidR="00B15A49" w:rsidRPr="006E3A2A">
        <w:rPr>
          <w:rStyle w:val="20"/>
          <w:b/>
          <w:bCs/>
          <w:color w:val="000000"/>
          <w:sz w:val="24"/>
          <w:szCs w:val="24"/>
        </w:rPr>
        <w:t>3</w:t>
      </w:r>
      <w:r w:rsidRPr="00F349A1">
        <w:rPr>
          <w:rStyle w:val="20"/>
          <w:b/>
          <w:bCs/>
          <w:color w:val="000000"/>
          <w:sz w:val="24"/>
          <w:szCs w:val="24"/>
        </w:rPr>
        <w:t>. ВЗАИМОДЕЙСТВИЕ С РАБОТНИКАМИ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Учреждение требует от своих работников соблюдения настоящей Политики, информ</w:t>
      </w:r>
      <w:r w:rsidRPr="00F349A1">
        <w:rPr>
          <w:rStyle w:val="20"/>
          <w:color w:val="000000"/>
          <w:sz w:val="24"/>
          <w:szCs w:val="24"/>
        </w:rPr>
        <w:t>и</w:t>
      </w:r>
      <w:r w:rsidRPr="00F349A1">
        <w:rPr>
          <w:rStyle w:val="20"/>
          <w:color w:val="000000"/>
          <w:sz w:val="24"/>
          <w:szCs w:val="24"/>
        </w:rPr>
        <w:t>руя их о ключевых принципах, требованиях и санкциях за нарушения.</w:t>
      </w:r>
    </w:p>
    <w:p w:rsidR="00E909A2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В учреждении организуются безопасные, конфиденциальные и доступные средства и</w:t>
      </w:r>
      <w:r w:rsidRPr="00F349A1">
        <w:rPr>
          <w:rStyle w:val="20"/>
          <w:color w:val="000000"/>
          <w:sz w:val="24"/>
          <w:szCs w:val="24"/>
        </w:rPr>
        <w:t>н</w:t>
      </w:r>
      <w:r w:rsidRPr="00F349A1">
        <w:rPr>
          <w:rStyle w:val="20"/>
          <w:color w:val="000000"/>
          <w:sz w:val="24"/>
          <w:szCs w:val="24"/>
        </w:rPr>
        <w:t xml:space="preserve">формирования руководства о фактах взяточничества. По адресу электронной почты </w:t>
      </w:r>
      <w:proofErr w:type="spellStart"/>
      <w:r w:rsidR="00E909A2">
        <w:rPr>
          <w:rFonts w:ascii="Times New Roman" w:hAnsi="Times New Roman" w:cs="Times New Roman"/>
          <w:b/>
          <w:bCs/>
          <w:sz w:val="24"/>
          <w:szCs w:val="24"/>
          <w:lang w:val="en-US"/>
        </w:rPr>
        <w:t>maulsklk</w:t>
      </w:r>
      <w:proofErr w:type="spellEnd"/>
      <w:r w:rsidR="00E909A2" w:rsidRPr="00E909A2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="00E909A2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="00E909A2" w:rsidRPr="00E909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09A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F349A1">
        <w:rPr>
          <w:rStyle w:val="20"/>
          <w:color w:val="000000"/>
          <w:sz w:val="24"/>
          <w:szCs w:val="24"/>
        </w:rPr>
        <w:t xml:space="preserve"> на имя директора могут поступать предложения по улучшению </w:t>
      </w:r>
      <w:proofErr w:type="spellStart"/>
      <w:r w:rsidRPr="00F349A1">
        <w:rPr>
          <w:rStyle w:val="20"/>
          <w:color w:val="000000"/>
          <w:sz w:val="24"/>
          <w:szCs w:val="24"/>
        </w:rPr>
        <w:t>ант</w:t>
      </w:r>
      <w:r w:rsidRPr="00F349A1">
        <w:rPr>
          <w:rStyle w:val="20"/>
          <w:color w:val="000000"/>
          <w:sz w:val="24"/>
          <w:szCs w:val="24"/>
        </w:rPr>
        <w:t>и</w:t>
      </w:r>
      <w:r w:rsidRPr="00F349A1">
        <w:rPr>
          <w:rStyle w:val="20"/>
          <w:color w:val="000000"/>
          <w:sz w:val="24"/>
          <w:szCs w:val="24"/>
        </w:rPr>
        <w:t>коррупционных</w:t>
      </w:r>
      <w:proofErr w:type="spellEnd"/>
      <w:r w:rsidRPr="00F349A1">
        <w:rPr>
          <w:rStyle w:val="20"/>
          <w:color w:val="000000"/>
          <w:sz w:val="24"/>
          <w:szCs w:val="24"/>
        </w:rPr>
        <w:t xml:space="preserve"> мероприятий и контроля, а также запросы со стороны работников и третьих лиц.</w:t>
      </w:r>
    </w:p>
    <w:p w:rsidR="00E909A2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Для формирования надлежащего уровня антикоррупционной культуры с новыми рабо</w:t>
      </w:r>
      <w:r w:rsidRPr="00F349A1">
        <w:rPr>
          <w:rStyle w:val="20"/>
          <w:color w:val="000000"/>
          <w:sz w:val="24"/>
          <w:szCs w:val="24"/>
        </w:rPr>
        <w:t>т</w:t>
      </w:r>
      <w:r w:rsidRPr="00F349A1">
        <w:rPr>
          <w:rStyle w:val="20"/>
          <w:color w:val="000000"/>
          <w:sz w:val="24"/>
          <w:szCs w:val="24"/>
        </w:rPr>
        <w:t>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роприятия в очной форме.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Учреждение заявляет о том, что ни одни работник не будет подвергнут санкциям (в том числе уволен, понижен к должности, лишен премии) если он сообщил о предполагаемом фа</w:t>
      </w:r>
      <w:r w:rsidRPr="00F349A1">
        <w:rPr>
          <w:rStyle w:val="20"/>
          <w:color w:val="000000"/>
          <w:sz w:val="24"/>
          <w:szCs w:val="24"/>
        </w:rPr>
        <w:t>к</w:t>
      </w:r>
      <w:r w:rsidRPr="00F349A1">
        <w:rPr>
          <w:rStyle w:val="20"/>
          <w:color w:val="000000"/>
          <w:sz w:val="24"/>
          <w:szCs w:val="24"/>
        </w:rPr>
        <w:t>те коррупции, либо если он отказался дать или получить взятку, совершить коммерческий подкуп или оказать посредничество во взяточничество.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Учреждение размещает настоящую Политику в свободном доступе на официальном са</w:t>
      </w:r>
      <w:r w:rsidRPr="00F349A1">
        <w:rPr>
          <w:rStyle w:val="20"/>
          <w:color w:val="000000"/>
          <w:sz w:val="24"/>
          <w:szCs w:val="24"/>
        </w:rPr>
        <w:t>й</w:t>
      </w:r>
      <w:r w:rsidRPr="00F349A1">
        <w:rPr>
          <w:rStyle w:val="20"/>
          <w:color w:val="000000"/>
          <w:sz w:val="24"/>
          <w:szCs w:val="24"/>
        </w:rPr>
        <w:t>те и сети Интернет, открыто заявляет о неприятии коррупции, приветствует и поощряет с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>блюдение принципов и требований настоящей Политики всеми  контрагентами, своими р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ботниками и иными липами.</w:t>
      </w:r>
    </w:p>
    <w:p w:rsidR="00232D80" w:rsidRPr="00F349A1" w:rsidRDefault="00232D80" w:rsidP="00F349A1">
      <w:pPr>
        <w:widowControl w:val="0"/>
        <w:tabs>
          <w:tab w:val="left" w:pos="2080"/>
          <w:tab w:val="left" w:pos="2489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1</w:t>
      </w:r>
      <w:r w:rsidR="00B15A49" w:rsidRPr="00B15A49">
        <w:rPr>
          <w:rStyle w:val="20"/>
          <w:b/>
          <w:bCs/>
          <w:color w:val="000000"/>
          <w:sz w:val="24"/>
          <w:szCs w:val="24"/>
        </w:rPr>
        <w:t>4</w:t>
      </w:r>
      <w:r w:rsidRPr="00F349A1">
        <w:rPr>
          <w:rStyle w:val="20"/>
          <w:b/>
          <w:bCs/>
          <w:color w:val="000000"/>
          <w:sz w:val="24"/>
          <w:szCs w:val="24"/>
        </w:rPr>
        <w:t>. СОТРУДНИЧЕСТВО С ПРАВООХРАНИТЕЛЬНЫМИ ОРГАНАМИ В СФЕРЕ ПРОТИВОДЕЙСТВИЯ КОРРУПЦИИ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Сотрудничество с правоохранительными органами является важным показателем дейс</w:t>
      </w:r>
      <w:r w:rsidRPr="00F349A1">
        <w:rPr>
          <w:rStyle w:val="20"/>
          <w:color w:val="000000"/>
          <w:sz w:val="24"/>
          <w:szCs w:val="24"/>
        </w:rPr>
        <w:t>т</w:t>
      </w:r>
      <w:r w:rsidRPr="00F349A1">
        <w:rPr>
          <w:rStyle w:val="20"/>
          <w:color w:val="000000"/>
          <w:sz w:val="24"/>
          <w:szCs w:val="24"/>
        </w:rPr>
        <w:t>вительной приверженности учреждения, декларируемым антикоррупционным стандартам п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>ведения.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Сотрудничество с правоохранительными органами осуществляется в форме:</w:t>
      </w:r>
    </w:p>
    <w:p w:rsidR="00232D80" w:rsidRPr="00F349A1" w:rsidRDefault="00E909A2" w:rsidP="00E909A2">
      <w:pPr>
        <w:widowControl w:val="0"/>
        <w:tabs>
          <w:tab w:val="left" w:pos="39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E909A2"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 xml:space="preserve">оказания содействия уполномоченным представителям контрольно-надзорных и </w:t>
      </w:r>
      <w:r w:rsidR="00232D80" w:rsidRPr="00F349A1">
        <w:rPr>
          <w:rStyle w:val="20"/>
          <w:color w:val="000000"/>
          <w:sz w:val="24"/>
          <w:szCs w:val="24"/>
        </w:rPr>
        <w:lastRenderedPageBreak/>
        <w:t>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32D80" w:rsidRPr="00F349A1" w:rsidRDefault="00E909A2" w:rsidP="00E909A2">
      <w:pPr>
        <w:widowControl w:val="0"/>
        <w:tabs>
          <w:tab w:val="left" w:pos="394"/>
        </w:tabs>
        <w:suppressAutoHyphens/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E909A2">
        <w:rPr>
          <w:rStyle w:val="20"/>
          <w:color w:val="000000"/>
          <w:sz w:val="24"/>
          <w:szCs w:val="24"/>
        </w:rPr>
        <w:t xml:space="preserve">- </w:t>
      </w:r>
      <w:r w:rsidR="00232D80" w:rsidRPr="00F349A1">
        <w:rPr>
          <w:rStyle w:val="20"/>
          <w:color w:val="000000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Руководству организации и ее сотрудникам следует оказывать поддержку в выявлении и расследовании правоохранительными органами фактов коррупции, предпринимать необход</w:t>
      </w:r>
      <w:r w:rsidRPr="00F349A1">
        <w:rPr>
          <w:rStyle w:val="20"/>
          <w:color w:val="000000"/>
          <w:sz w:val="24"/>
          <w:szCs w:val="24"/>
        </w:rPr>
        <w:t>и</w:t>
      </w:r>
      <w:r w:rsidRPr="00F349A1">
        <w:rPr>
          <w:rStyle w:val="20"/>
          <w:color w:val="000000"/>
          <w:sz w:val="24"/>
          <w:szCs w:val="24"/>
        </w:rPr>
        <w:t>мые меры по сохранению и передаче в правоохранительные органы документов и информ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Руководство и сотрудники не должны допускать вмешательства в выполнение служе</w:t>
      </w:r>
      <w:r w:rsidRPr="00F349A1">
        <w:rPr>
          <w:rStyle w:val="20"/>
          <w:color w:val="000000"/>
          <w:sz w:val="24"/>
          <w:szCs w:val="24"/>
        </w:rPr>
        <w:t>б</w:t>
      </w:r>
      <w:r w:rsidRPr="00F349A1">
        <w:rPr>
          <w:rStyle w:val="20"/>
          <w:color w:val="000000"/>
          <w:sz w:val="24"/>
          <w:szCs w:val="24"/>
        </w:rPr>
        <w:t>ных обязанностей должностными лицами судебных или правоохранительных органов.</w:t>
      </w:r>
    </w:p>
    <w:p w:rsidR="00232D80" w:rsidRPr="00F349A1" w:rsidRDefault="00232D80" w:rsidP="00F349A1">
      <w:pPr>
        <w:widowControl w:val="0"/>
        <w:tabs>
          <w:tab w:val="left" w:pos="0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1</w:t>
      </w:r>
      <w:r w:rsidR="00B15A49" w:rsidRPr="006E3A2A">
        <w:rPr>
          <w:rStyle w:val="20"/>
          <w:b/>
          <w:bCs/>
          <w:color w:val="000000"/>
          <w:sz w:val="24"/>
          <w:szCs w:val="24"/>
        </w:rPr>
        <w:t>5</w:t>
      </w:r>
      <w:r w:rsidRPr="00F349A1">
        <w:rPr>
          <w:rStyle w:val="20"/>
          <w:b/>
          <w:bCs/>
          <w:color w:val="000000"/>
          <w:sz w:val="24"/>
          <w:szCs w:val="24"/>
        </w:rPr>
        <w:t>. ОТВЕТСТВЕННОСТЬ ЗА НЕСОБЛЮДЕНИЕ</w:t>
      </w:r>
    </w:p>
    <w:p w:rsidR="00232D80" w:rsidRPr="00F349A1" w:rsidRDefault="00232D80" w:rsidP="00F349A1">
      <w:pPr>
        <w:widowControl w:val="0"/>
        <w:tabs>
          <w:tab w:val="left" w:pos="0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(НЕНАДЛЕЖАЩЕЕ ИСПОЛНЕНИЕ) ТРЕБОВАНИЙ</w:t>
      </w:r>
    </w:p>
    <w:p w:rsidR="00232D80" w:rsidRPr="00F349A1" w:rsidRDefault="00232D80" w:rsidP="00F349A1">
      <w:pPr>
        <w:widowControl w:val="0"/>
        <w:tabs>
          <w:tab w:val="left" w:pos="0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АНТИКОРРУПЦИОННОЙ ПОЛИТИКИ</w:t>
      </w:r>
    </w:p>
    <w:p w:rsidR="00E909A2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Учреждение и все работники должны соблюдать нормы российского антикоррупционн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>го законодательства, установленные, в том числе, Уголовным кодексом Российской Федер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ции, Кодексом Российский Федерации об административных правонарушениях. Федеральным законом «О противодействии коррупции» и иными нормативными актами, основными треб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>ваниями которых являются запрет дачи взяток, запрет получения взяток, запрет подкупа и з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прет посредничества во взяточничестве.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С учетом изложенного всем работникам</w:t>
      </w:r>
      <w:r w:rsidRPr="00F349A1">
        <w:rPr>
          <w:rStyle w:val="20"/>
          <w:color w:val="000000"/>
          <w:sz w:val="24"/>
          <w:szCs w:val="24"/>
        </w:rPr>
        <w:tab/>
        <w:t>Учреждения строго запрещается, прямо или косвенно, лично или через посредничество третьих лиц участвовать в коррупционных дейс</w:t>
      </w:r>
      <w:r w:rsidRPr="00F349A1">
        <w:rPr>
          <w:rStyle w:val="20"/>
          <w:color w:val="000000"/>
          <w:sz w:val="24"/>
          <w:szCs w:val="24"/>
        </w:rPr>
        <w:t>т</w:t>
      </w:r>
      <w:r w:rsidRPr="00F349A1">
        <w:rPr>
          <w:rStyle w:val="20"/>
          <w:color w:val="000000"/>
          <w:sz w:val="24"/>
          <w:szCs w:val="24"/>
        </w:rPr>
        <w:t>виях, предлагать, давать, обещать, просить и получать взятки.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Работники всех подразделений Учреждения независимо от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Политики.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 Федерации.</w:t>
      </w:r>
    </w:p>
    <w:p w:rsidR="00232D80" w:rsidRPr="00F349A1" w:rsidRDefault="00232D80" w:rsidP="00F349A1">
      <w:pPr>
        <w:widowControl w:val="0"/>
        <w:tabs>
          <w:tab w:val="left" w:pos="1920"/>
          <w:tab w:val="left" w:pos="2304"/>
        </w:tabs>
        <w:suppressAutoHyphens/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1</w:t>
      </w:r>
      <w:r w:rsidR="00B15A49" w:rsidRPr="00B15A49">
        <w:rPr>
          <w:rStyle w:val="20"/>
          <w:b/>
          <w:bCs/>
          <w:color w:val="000000"/>
          <w:sz w:val="24"/>
          <w:szCs w:val="24"/>
        </w:rPr>
        <w:t>6</w:t>
      </w:r>
      <w:r w:rsidRPr="00F349A1">
        <w:rPr>
          <w:rStyle w:val="20"/>
          <w:b/>
          <w:bCs/>
          <w:color w:val="000000"/>
          <w:sz w:val="24"/>
          <w:szCs w:val="24"/>
        </w:rPr>
        <w:t>. ПОРЯДОК ПЕРЕСМОТРА И ВНЕСЕНИЯ ИЗМЕНЕНИЙ В ПОЛОЖЕНИЕ ОБ АНТИКОРРУПЦИОННОЙ ПОЛИТИКЕ УЧРЕЖДЕНИЯ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Учреждение осуществляет регулярный мониторинг хода и эффективности реализации антикоррупционной политики. Должностное лицо, на которое возложены функции по проф</w:t>
      </w:r>
      <w:r w:rsidRPr="00F349A1">
        <w:rPr>
          <w:rStyle w:val="20"/>
          <w:color w:val="000000"/>
          <w:sz w:val="24"/>
          <w:szCs w:val="24"/>
        </w:rPr>
        <w:t>и</w:t>
      </w:r>
      <w:r w:rsidRPr="00F349A1">
        <w:rPr>
          <w:rStyle w:val="20"/>
          <w:color w:val="000000"/>
          <w:sz w:val="24"/>
          <w:szCs w:val="24"/>
        </w:rPr>
        <w:t>лактике и противодействию коррупции, может ежегодно представлять руководству учрежд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lastRenderedPageBreak/>
        <w:t>ния соответствующий отчет. Если по результатам мониторинга возникают сомнения в эффе</w:t>
      </w:r>
      <w:r w:rsidRPr="00F349A1">
        <w:rPr>
          <w:rStyle w:val="20"/>
          <w:color w:val="000000"/>
          <w:sz w:val="24"/>
          <w:szCs w:val="24"/>
        </w:rPr>
        <w:t>к</w:t>
      </w:r>
      <w:r w:rsidRPr="00F349A1">
        <w:rPr>
          <w:rStyle w:val="20"/>
          <w:color w:val="000000"/>
          <w:sz w:val="24"/>
          <w:szCs w:val="24"/>
        </w:rPr>
        <w:t>тивности реализуемых антикоррупционных мероприятий, необходимо внести в Положение об антикоррупционной политике изменения и дополнения.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При выявлении недостаточно эффективных требований настоящего Положения или а</w:t>
      </w:r>
      <w:r w:rsidRPr="00F349A1">
        <w:rPr>
          <w:rStyle w:val="20"/>
          <w:color w:val="000000"/>
          <w:sz w:val="24"/>
          <w:szCs w:val="24"/>
        </w:rPr>
        <w:t>н</w:t>
      </w:r>
      <w:r w:rsidRPr="00F349A1">
        <w:rPr>
          <w:rStyle w:val="20"/>
          <w:color w:val="000000"/>
          <w:sz w:val="24"/>
          <w:szCs w:val="24"/>
        </w:rPr>
        <w:t xml:space="preserve">тикоррупционных мероприятий Учреждения, либо при изменении требований применимого законодательства РФ, директор учреждения, </w:t>
      </w:r>
      <w:r w:rsidR="006E3A2A">
        <w:rPr>
          <w:rStyle w:val="20"/>
          <w:color w:val="000000"/>
          <w:sz w:val="24"/>
          <w:szCs w:val="24"/>
        </w:rPr>
        <w:t xml:space="preserve">а также ответственные </w:t>
      </w:r>
      <w:r w:rsidRPr="00F349A1">
        <w:rPr>
          <w:rStyle w:val="20"/>
          <w:color w:val="000000"/>
          <w:sz w:val="24"/>
          <w:szCs w:val="24"/>
        </w:rPr>
        <w:t>лица.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организуют выработку и реализацию плана действий по пересмотру и изменению н</w:t>
      </w:r>
      <w:r w:rsidRPr="00F349A1">
        <w:rPr>
          <w:rStyle w:val="20"/>
          <w:color w:val="000000"/>
          <w:sz w:val="24"/>
          <w:szCs w:val="24"/>
        </w:rPr>
        <w:t>а</w:t>
      </w:r>
      <w:r w:rsidRPr="00F349A1">
        <w:rPr>
          <w:rStyle w:val="20"/>
          <w:color w:val="000000"/>
          <w:sz w:val="24"/>
          <w:szCs w:val="24"/>
        </w:rPr>
        <w:t>стоящего Положения и (или) антикоррупционных мероприятий.</w:t>
      </w:r>
    </w:p>
    <w:p w:rsidR="00232D80" w:rsidRPr="00F349A1" w:rsidRDefault="00232D80" w:rsidP="00F349A1">
      <w:pPr>
        <w:spacing w:after="0" w:line="360" w:lineRule="auto"/>
        <w:ind w:firstLine="567"/>
        <w:jc w:val="center"/>
        <w:rPr>
          <w:rStyle w:val="20"/>
          <w:b/>
          <w:bCs/>
          <w:color w:val="000000"/>
          <w:sz w:val="24"/>
          <w:szCs w:val="24"/>
        </w:rPr>
      </w:pPr>
      <w:r w:rsidRPr="00F349A1">
        <w:rPr>
          <w:rStyle w:val="20"/>
          <w:b/>
          <w:bCs/>
          <w:color w:val="000000"/>
          <w:sz w:val="24"/>
          <w:szCs w:val="24"/>
        </w:rPr>
        <w:t>1</w:t>
      </w:r>
      <w:r w:rsidR="00B15A49" w:rsidRPr="00B15A49">
        <w:rPr>
          <w:rStyle w:val="20"/>
          <w:b/>
          <w:bCs/>
          <w:color w:val="000000"/>
          <w:sz w:val="24"/>
          <w:szCs w:val="24"/>
        </w:rPr>
        <w:t>7</w:t>
      </w:r>
      <w:r w:rsidRPr="00F349A1">
        <w:rPr>
          <w:rStyle w:val="20"/>
          <w:b/>
          <w:bCs/>
          <w:color w:val="000000"/>
          <w:sz w:val="24"/>
          <w:szCs w:val="24"/>
        </w:rPr>
        <w:t>. ЗАКЛЮЧИТЕЛЬНЫЕ ПОЛОЖЕНИЯ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Style w:val="20"/>
          <w:color w:val="000000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Утвержденное Положение об антикоррупционной политике подлежит непосредственной реализации и применению в деятельности Учреждения. Директор Учреждения должен демо</w:t>
      </w:r>
      <w:r w:rsidRPr="00F349A1">
        <w:rPr>
          <w:rStyle w:val="20"/>
          <w:color w:val="000000"/>
          <w:sz w:val="24"/>
          <w:szCs w:val="24"/>
        </w:rPr>
        <w:t>н</w:t>
      </w:r>
      <w:r w:rsidRPr="00F349A1">
        <w:rPr>
          <w:rStyle w:val="20"/>
          <w:color w:val="000000"/>
          <w:sz w:val="24"/>
          <w:szCs w:val="24"/>
        </w:rPr>
        <w:t>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232D80" w:rsidRPr="00F349A1" w:rsidRDefault="00232D80" w:rsidP="00E909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9A1">
        <w:rPr>
          <w:rStyle w:val="20"/>
          <w:color w:val="000000"/>
          <w:sz w:val="24"/>
          <w:szCs w:val="24"/>
        </w:rPr>
        <w:t>Антикоррупционная политика Учреждения доводится до сведения работников учрежд</w:t>
      </w:r>
      <w:r w:rsidRPr="00F349A1">
        <w:rPr>
          <w:rStyle w:val="20"/>
          <w:color w:val="000000"/>
          <w:sz w:val="24"/>
          <w:szCs w:val="24"/>
        </w:rPr>
        <w:t>е</w:t>
      </w:r>
      <w:r w:rsidRPr="00F349A1">
        <w:rPr>
          <w:rStyle w:val="20"/>
          <w:color w:val="000000"/>
          <w:sz w:val="24"/>
          <w:szCs w:val="24"/>
        </w:rPr>
        <w:t>ния, иных заинтересованных лиц путем обеспечения беспрепятственного доступа к тексту П</w:t>
      </w:r>
      <w:r w:rsidRPr="00F349A1">
        <w:rPr>
          <w:rStyle w:val="20"/>
          <w:color w:val="000000"/>
          <w:sz w:val="24"/>
          <w:szCs w:val="24"/>
        </w:rPr>
        <w:t>о</w:t>
      </w:r>
      <w:r w:rsidRPr="00F349A1">
        <w:rPr>
          <w:rStyle w:val="20"/>
          <w:color w:val="000000"/>
          <w:sz w:val="24"/>
          <w:szCs w:val="24"/>
        </w:rPr>
        <w:t>ложения об антикоррупционной политике.</w:t>
      </w:r>
    </w:p>
    <w:sectPr w:rsidR="00232D80" w:rsidRPr="00F349A1" w:rsidSect="00B15A49">
      <w:footerReference w:type="default" r:id="rId9"/>
      <w:pgSz w:w="11906" w:h="16838"/>
      <w:pgMar w:top="851" w:right="709" w:bottom="90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B4" w:rsidRDefault="00043EB4" w:rsidP="00F349A1">
      <w:pPr>
        <w:spacing w:after="0" w:line="240" w:lineRule="auto"/>
      </w:pPr>
      <w:r>
        <w:separator/>
      </w:r>
    </w:p>
  </w:endnote>
  <w:endnote w:type="continuationSeparator" w:id="0">
    <w:p w:rsidR="00043EB4" w:rsidRDefault="00043EB4" w:rsidP="00F3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A1" w:rsidRPr="00F349A1" w:rsidRDefault="00895CAE">
    <w:pPr>
      <w:pStyle w:val="ae"/>
      <w:jc w:val="right"/>
      <w:rPr>
        <w:sz w:val="16"/>
        <w:szCs w:val="16"/>
      </w:rPr>
    </w:pPr>
    <w:r w:rsidRPr="00F349A1">
      <w:rPr>
        <w:sz w:val="16"/>
        <w:szCs w:val="16"/>
      </w:rPr>
      <w:fldChar w:fldCharType="begin"/>
    </w:r>
    <w:r w:rsidR="00F349A1" w:rsidRPr="00F349A1">
      <w:rPr>
        <w:sz w:val="16"/>
        <w:szCs w:val="16"/>
      </w:rPr>
      <w:instrText>PAGE   \* MERGEFORMAT</w:instrText>
    </w:r>
    <w:r w:rsidRPr="00F349A1">
      <w:rPr>
        <w:sz w:val="16"/>
        <w:szCs w:val="16"/>
      </w:rPr>
      <w:fldChar w:fldCharType="separate"/>
    </w:r>
    <w:r w:rsidR="00D86E42">
      <w:rPr>
        <w:noProof/>
        <w:sz w:val="16"/>
        <w:szCs w:val="16"/>
      </w:rPr>
      <w:t>3</w:t>
    </w:r>
    <w:r w:rsidRPr="00F349A1">
      <w:rPr>
        <w:sz w:val="16"/>
        <w:szCs w:val="16"/>
      </w:rPr>
      <w:fldChar w:fldCharType="end"/>
    </w:r>
  </w:p>
  <w:p w:rsidR="00F349A1" w:rsidRDefault="00F349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B4" w:rsidRDefault="00043EB4" w:rsidP="00F349A1">
      <w:pPr>
        <w:spacing w:after="0" w:line="240" w:lineRule="auto"/>
      </w:pPr>
      <w:r>
        <w:separator/>
      </w:r>
    </w:p>
  </w:footnote>
  <w:footnote w:type="continuationSeparator" w:id="0">
    <w:p w:rsidR="00043EB4" w:rsidRDefault="00043EB4" w:rsidP="00F3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RTF_Num 8"/>
    <w:lvl w:ilvl="0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nothing"/>
      <w:lvlText w:val="—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RTF_Num 9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3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3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3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3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3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3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3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8F7E1A"/>
    <w:multiLevelType w:val="multilevel"/>
    <w:tmpl w:val="00000003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3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3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3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3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3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3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3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5">
    <w:nsid w:val="0BA44C11"/>
    <w:multiLevelType w:val="hybridMultilevel"/>
    <w:tmpl w:val="94FE5060"/>
    <w:lvl w:ilvl="0" w:tplc="37CCE5B2">
      <w:start w:val="13"/>
      <w:numFmt w:val="decimal"/>
      <w:lvlText w:val="%1."/>
      <w:lvlJc w:val="left"/>
      <w:pPr>
        <w:ind w:left="3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0" w:hanging="360"/>
      </w:pPr>
    </w:lvl>
    <w:lvl w:ilvl="2" w:tplc="0419001B">
      <w:start w:val="1"/>
      <w:numFmt w:val="lowerRoman"/>
      <w:lvlText w:val="%3."/>
      <w:lvlJc w:val="right"/>
      <w:pPr>
        <w:ind w:left="5200" w:hanging="180"/>
      </w:pPr>
    </w:lvl>
    <w:lvl w:ilvl="3" w:tplc="0419000F">
      <w:start w:val="1"/>
      <w:numFmt w:val="decimal"/>
      <w:lvlText w:val="%4."/>
      <w:lvlJc w:val="left"/>
      <w:pPr>
        <w:ind w:left="5920" w:hanging="360"/>
      </w:pPr>
    </w:lvl>
    <w:lvl w:ilvl="4" w:tplc="04190019">
      <w:start w:val="1"/>
      <w:numFmt w:val="lowerLetter"/>
      <w:lvlText w:val="%5."/>
      <w:lvlJc w:val="left"/>
      <w:pPr>
        <w:ind w:left="6640" w:hanging="360"/>
      </w:pPr>
    </w:lvl>
    <w:lvl w:ilvl="5" w:tplc="0419001B">
      <w:start w:val="1"/>
      <w:numFmt w:val="lowerRoman"/>
      <w:lvlText w:val="%6."/>
      <w:lvlJc w:val="right"/>
      <w:pPr>
        <w:ind w:left="7360" w:hanging="180"/>
      </w:pPr>
    </w:lvl>
    <w:lvl w:ilvl="6" w:tplc="0419000F">
      <w:start w:val="1"/>
      <w:numFmt w:val="decimal"/>
      <w:lvlText w:val="%7."/>
      <w:lvlJc w:val="left"/>
      <w:pPr>
        <w:ind w:left="8080" w:hanging="360"/>
      </w:pPr>
    </w:lvl>
    <w:lvl w:ilvl="7" w:tplc="04190019">
      <w:start w:val="1"/>
      <w:numFmt w:val="lowerLetter"/>
      <w:lvlText w:val="%8."/>
      <w:lvlJc w:val="left"/>
      <w:pPr>
        <w:ind w:left="8800" w:hanging="360"/>
      </w:pPr>
    </w:lvl>
    <w:lvl w:ilvl="8" w:tplc="0419001B">
      <w:start w:val="1"/>
      <w:numFmt w:val="lowerRoman"/>
      <w:lvlText w:val="%9."/>
      <w:lvlJc w:val="right"/>
      <w:pPr>
        <w:ind w:left="9520" w:hanging="180"/>
      </w:pPr>
    </w:lvl>
  </w:abstractNum>
  <w:abstractNum w:abstractNumId="6">
    <w:nsid w:val="3A6F79D8"/>
    <w:multiLevelType w:val="hybridMultilevel"/>
    <w:tmpl w:val="2760E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8C41C7"/>
    <w:multiLevelType w:val="hybridMultilevel"/>
    <w:tmpl w:val="71CADBD8"/>
    <w:lvl w:ilvl="0" w:tplc="779C0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25FD7"/>
    <w:multiLevelType w:val="hybridMultilevel"/>
    <w:tmpl w:val="5956A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B3F7B"/>
    <w:multiLevelType w:val="hybridMultilevel"/>
    <w:tmpl w:val="1B8A04B2"/>
    <w:lvl w:ilvl="0" w:tplc="7442ACE4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95A"/>
    <w:rsid w:val="00000B8B"/>
    <w:rsid w:val="000159DB"/>
    <w:rsid w:val="00043EB4"/>
    <w:rsid w:val="000D7B03"/>
    <w:rsid w:val="001463EA"/>
    <w:rsid w:val="00232D80"/>
    <w:rsid w:val="00260BB5"/>
    <w:rsid w:val="002D1EA8"/>
    <w:rsid w:val="003C673A"/>
    <w:rsid w:val="003F0365"/>
    <w:rsid w:val="00411FFC"/>
    <w:rsid w:val="0041217F"/>
    <w:rsid w:val="00462337"/>
    <w:rsid w:val="00472A05"/>
    <w:rsid w:val="00496C7B"/>
    <w:rsid w:val="00552FC8"/>
    <w:rsid w:val="0060093E"/>
    <w:rsid w:val="006E3A2A"/>
    <w:rsid w:val="00746009"/>
    <w:rsid w:val="00796EBD"/>
    <w:rsid w:val="007F495A"/>
    <w:rsid w:val="007F65E8"/>
    <w:rsid w:val="008609A9"/>
    <w:rsid w:val="0088614E"/>
    <w:rsid w:val="00895CAE"/>
    <w:rsid w:val="008C356A"/>
    <w:rsid w:val="00991B8C"/>
    <w:rsid w:val="0099695A"/>
    <w:rsid w:val="009E0DBC"/>
    <w:rsid w:val="00A37F13"/>
    <w:rsid w:val="00AA4CC5"/>
    <w:rsid w:val="00B15A49"/>
    <w:rsid w:val="00B24D69"/>
    <w:rsid w:val="00B94AEC"/>
    <w:rsid w:val="00BE5423"/>
    <w:rsid w:val="00C5449A"/>
    <w:rsid w:val="00C77CAD"/>
    <w:rsid w:val="00CB1822"/>
    <w:rsid w:val="00CE099D"/>
    <w:rsid w:val="00D31932"/>
    <w:rsid w:val="00D83F75"/>
    <w:rsid w:val="00D86E42"/>
    <w:rsid w:val="00DC4734"/>
    <w:rsid w:val="00DD2059"/>
    <w:rsid w:val="00DE6A42"/>
    <w:rsid w:val="00E909A2"/>
    <w:rsid w:val="00F349A1"/>
    <w:rsid w:val="00F42C19"/>
    <w:rsid w:val="00F659FD"/>
    <w:rsid w:val="00FC74BE"/>
    <w:rsid w:val="00FC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9695A"/>
    <w:rPr>
      <w:rFonts w:ascii="Tahoma" w:hAnsi="Tahoma" w:cs="Tahoma"/>
      <w:sz w:val="16"/>
      <w:szCs w:val="16"/>
    </w:rPr>
  </w:style>
  <w:style w:type="character" w:customStyle="1" w:styleId="2">
    <w:name w:val="Заголовок №2_"/>
    <w:uiPriority w:val="99"/>
    <w:rsid w:val="0099695A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_"/>
    <w:uiPriority w:val="99"/>
    <w:rsid w:val="0099695A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uiPriority w:val="99"/>
    <w:rsid w:val="0099695A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uiPriority w:val="99"/>
    <w:rsid w:val="0099695A"/>
    <w:rPr>
      <w:rFonts w:ascii="Times New Roman" w:hAnsi="Times New Roman" w:cs="Times New Roman"/>
      <w:u w:val="single"/>
    </w:rPr>
  </w:style>
  <w:style w:type="paragraph" w:customStyle="1" w:styleId="23">
    <w:name w:val="Заголовок №2"/>
    <w:basedOn w:val="a"/>
    <w:next w:val="a"/>
    <w:uiPriority w:val="99"/>
    <w:rsid w:val="0099695A"/>
    <w:pPr>
      <w:widowControl w:val="0"/>
      <w:tabs>
        <w:tab w:val="num" w:pos="0"/>
      </w:tabs>
      <w:suppressAutoHyphens/>
      <w:spacing w:before="300" w:after="0" w:line="278" w:lineRule="exact"/>
      <w:jc w:val="center"/>
      <w:outlineLvl w:val="1"/>
    </w:pPr>
    <w:rPr>
      <w:b/>
      <w:bCs/>
      <w:sz w:val="24"/>
      <w:szCs w:val="24"/>
    </w:rPr>
  </w:style>
  <w:style w:type="character" w:customStyle="1" w:styleId="12">
    <w:name w:val="Заголовок №1 (2)_"/>
    <w:uiPriority w:val="99"/>
    <w:rsid w:val="00F42C19"/>
    <w:rPr>
      <w:rFonts w:ascii="Times New Roman" w:hAnsi="Times New Roman" w:cs="Times New Roman"/>
      <w:u w:val="none"/>
    </w:rPr>
  </w:style>
  <w:style w:type="paragraph" w:customStyle="1" w:styleId="120">
    <w:name w:val="Заголовок №1 (2)"/>
    <w:basedOn w:val="a"/>
    <w:next w:val="a"/>
    <w:uiPriority w:val="99"/>
    <w:rsid w:val="00F42C19"/>
    <w:pPr>
      <w:widowControl w:val="0"/>
      <w:tabs>
        <w:tab w:val="num" w:pos="0"/>
      </w:tabs>
      <w:suppressAutoHyphens/>
      <w:spacing w:after="0" w:line="274" w:lineRule="exact"/>
      <w:jc w:val="center"/>
      <w:outlineLvl w:val="0"/>
    </w:pPr>
    <w:rPr>
      <w:sz w:val="24"/>
      <w:szCs w:val="24"/>
    </w:rPr>
  </w:style>
  <w:style w:type="character" w:styleId="a5">
    <w:name w:val="Hyperlink"/>
    <w:uiPriority w:val="99"/>
    <w:rsid w:val="00F42C19"/>
    <w:rPr>
      <w:color w:val="0066CC"/>
      <w:u w:val="single"/>
    </w:rPr>
  </w:style>
  <w:style w:type="paragraph" w:styleId="a6">
    <w:name w:val="List Paragraph"/>
    <w:basedOn w:val="a"/>
    <w:uiPriority w:val="99"/>
    <w:qFormat/>
    <w:rsid w:val="002D1EA8"/>
    <w:pPr>
      <w:ind w:left="720"/>
    </w:pPr>
  </w:style>
  <w:style w:type="character" w:styleId="a7">
    <w:name w:val="annotation reference"/>
    <w:uiPriority w:val="99"/>
    <w:semiHidden/>
    <w:unhideWhenUsed/>
    <w:rsid w:val="00F349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49A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49A1"/>
    <w:rPr>
      <w:rFonts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49A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49A1"/>
    <w:rPr>
      <w:rFonts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349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49A1"/>
    <w:rPr>
      <w:rFonts w:cs="Calibri"/>
    </w:rPr>
  </w:style>
  <w:style w:type="paragraph" w:styleId="ae">
    <w:name w:val="footer"/>
    <w:basedOn w:val="a"/>
    <w:link w:val="af"/>
    <w:uiPriority w:val="99"/>
    <w:unhideWhenUsed/>
    <w:rsid w:val="00F349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49A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B5AA-8901-4740-A6EB-80B6DB01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2850</Words>
  <Characters>22533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ДЮСШОР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2021-03-26T05:19:00Z</cp:lastPrinted>
  <dcterms:created xsi:type="dcterms:W3CDTF">2021-03-26T07:35:00Z</dcterms:created>
  <dcterms:modified xsi:type="dcterms:W3CDTF">2021-03-26T07:35:00Z</dcterms:modified>
</cp:coreProperties>
</file>